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787C9" w14:textId="77777777" w:rsidR="003F2A5E" w:rsidRPr="00CC1C0B" w:rsidRDefault="003F2A5E" w:rsidP="003F2A5E">
      <w:pPr>
        <w:jc w:val="center"/>
        <w:textAlignment w:val="baseline"/>
        <w:rPr>
          <w:rFonts w:ascii="Segoe UI" w:eastAsia="Times New Roman" w:hAnsi="Segoe UI" w:cs="Segoe UI"/>
          <w:sz w:val="18"/>
          <w:szCs w:val="18"/>
          <w:lang w:eastAsia="en-GB"/>
        </w:rPr>
      </w:pPr>
      <w:r w:rsidRPr="00CC1C0B">
        <w:rPr>
          <w:rFonts w:ascii="Segoe UI" w:eastAsia="Times New Roman" w:hAnsi="Segoe UI" w:cs="Segoe UI"/>
          <w:noProof/>
          <w:sz w:val="18"/>
          <w:szCs w:val="18"/>
          <w:lang w:eastAsia="en-GB"/>
        </w:rPr>
        <w:drawing>
          <wp:inline distT="0" distB="0" distL="0" distR="0" wp14:anchorId="43E9ADE7" wp14:editId="76C13D46">
            <wp:extent cx="586854" cy="664213"/>
            <wp:effectExtent l="0" t="0" r="3810" b="2540"/>
            <wp:docPr id="483722098" name="Picture 483722098" descr="A logo of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22098" name="Picture 15" descr="A logo of a hors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698" cy="670828"/>
                    </a:xfrm>
                    <a:prstGeom prst="rect">
                      <a:avLst/>
                    </a:prstGeom>
                    <a:noFill/>
                    <a:ln>
                      <a:noFill/>
                    </a:ln>
                  </pic:spPr>
                </pic:pic>
              </a:graphicData>
            </a:graphic>
          </wp:inline>
        </w:drawing>
      </w:r>
      <w:r w:rsidRPr="00CC1C0B">
        <w:rPr>
          <w:rFonts w:eastAsia="Times New Roman"/>
          <w:color w:val="002060"/>
          <w:lang w:eastAsia="en-GB"/>
        </w:rPr>
        <w:t> </w:t>
      </w:r>
    </w:p>
    <w:p w14:paraId="24B136AA" w14:textId="36483DFB" w:rsidR="003F2A5E" w:rsidRPr="00CC1C0B" w:rsidRDefault="003F2A5E" w:rsidP="003F2A5E">
      <w:pPr>
        <w:jc w:val="center"/>
        <w:textAlignment w:val="baseline"/>
        <w:rPr>
          <w:rFonts w:ascii="Segoe UI" w:eastAsia="Times New Roman" w:hAnsi="Segoe UI" w:cs="Segoe UI"/>
          <w:sz w:val="18"/>
          <w:szCs w:val="18"/>
          <w:lang w:eastAsia="en-GB"/>
        </w:rPr>
      </w:pPr>
      <w:r w:rsidRPr="00CC1C0B">
        <w:rPr>
          <w:rFonts w:ascii="Yu Gothic UI" w:eastAsia="Yu Gothic UI" w:hAnsi="Yu Gothic UI" w:cs="Segoe UI" w:hint="eastAsia"/>
          <w:b/>
          <w:bCs/>
          <w:color w:val="002060"/>
          <w:sz w:val="28"/>
          <w:szCs w:val="28"/>
          <w:lang w:eastAsia="en-GB"/>
        </w:rPr>
        <w:t>SILCHESTER CHURCH OF ENGLAND PRIMARY SCHOOL</w:t>
      </w:r>
      <w:r w:rsidRPr="00CC1C0B">
        <w:rPr>
          <w:rFonts w:ascii="Yu Gothic UI" w:eastAsia="Yu Gothic UI" w:hAnsi="Yu Gothic UI" w:cs="Segoe UI" w:hint="eastAsia"/>
          <w:color w:val="002060"/>
          <w:sz w:val="28"/>
          <w:szCs w:val="28"/>
          <w:lang w:eastAsia="en-GB"/>
        </w:rPr>
        <w:t> </w:t>
      </w:r>
    </w:p>
    <w:p w14:paraId="3D8AD486" w14:textId="3F46B24F" w:rsidR="003F2A5E" w:rsidRDefault="003F2A5E" w:rsidP="003F2A5E">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r>
        <w:rPr>
          <w:noProof/>
        </w:rPr>
        <mc:AlternateContent>
          <mc:Choice Requires="wps">
            <w:drawing>
              <wp:anchor distT="0" distB="0" distL="114300" distR="114300" simplePos="0" relativeHeight="251659264" behindDoc="0" locked="0" layoutInCell="1" allowOverlap="1" wp14:anchorId="6E5895C5" wp14:editId="0A914DA0">
                <wp:simplePos x="0" y="0"/>
                <wp:positionH relativeFrom="column">
                  <wp:posOffset>-422276</wp:posOffset>
                </wp:positionH>
                <wp:positionV relativeFrom="paragraph">
                  <wp:posOffset>179070</wp:posOffset>
                </wp:positionV>
                <wp:extent cx="7058025" cy="1828800"/>
                <wp:effectExtent l="0" t="0" r="0" b="0"/>
                <wp:wrapNone/>
                <wp:docPr id="425601364" name="Text Box 1"/>
                <wp:cNvGraphicFramePr/>
                <a:graphic xmlns:a="http://schemas.openxmlformats.org/drawingml/2006/main">
                  <a:graphicData uri="http://schemas.microsoft.com/office/word/2010/wordprocessingShape">
                    <wps:wsp>
                      <wps:cNvSpPr txBox="1"/>
                      <wps:spPr>
                        <a:xfrm>
                          <a:off x="0" y="0"/>
                          <a:ext cx="7058025" cy="1828800"/>
                        </a:xfrm>
                        <a:prstGeom prst="rect">
                          <a:avLst/>
                        </a:prstGeom>
                        <a:noFill/>
                        <a:ln>
                          <a:noFill/>
                        </a:ln>
                      </wps:spPr>
                      <wps:txbx>
                        <w:txbxContent>
                          <w:p w14:paraId="49C0B1DC" w14:textId="41A6D867" w:rsidR="003F2A5E" w:rsidRPr="00EC1C32" w:rsidRDefault="003F2A5E" w:rsidP="003F2A5E">
                            <w:pPr>
                              <w:pStyle w:val="NoSpacing"/>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Special Educational Needs and Disability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E5895C5" id="_x0000_t202" coordsize="21600,21600" o:spt="202" path="m,l,21600r21600,l21600,xe">
                <v:stroke joinstyle="miter"/>
                <v:path gradientshapeok="t" o:connecttype="rect"/>
              </v:shapetype>
              <v:shape id="Text Box 1" o:spid="_x0000_s1026" type="#_x0000_t202" style="position:absolute;left:0;text-align:left;margin-left:-33.25pt;margin-top:14.1pt;width:555.75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" filled="f" stroked="f">
                <v:textbox style="mso-fit-shape-to-text:t">
                  <w:txbxContent>
                    <w:p w14:paraId="49C0B1DC" w14:textId="41A6D867" w:rsidR="003F2A5E" w:rsidRPr="00EC1C32" w:rsidRDefault="003F2A5E" w:rsidP="003F2A5E">
                      <w:pPr>
                        <w:pStyle w:val="NoSpacing"/>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Special Educational Needs and Disability Policy</w:t>
                      </w:r>
                    </w:p>
                  </w:txbxContent>
                </v:textbox>
              </v:shape>
            </w:pict>
          </mc:Fallback>
        </mc:AlternateContent>
      </w:r>
      <w:r w:rsidRPr="00CC1C0B">
        <w:rPr>
          <w:rFonts w:ascii="Dreaming Outloud Script Pro" w:eastAsia="Times New Roman" w:hAnsi="Dreaming Outloud Script Pro" w:cs="Dreaming Outloud Script Pro"/>
          <w:color w:val="0070C0"/>
          <w:kern w:val="0"/>
          <w:sz w:val="28"/>
          <w:szCs w:val="28"/>
          <w:lang w:eastAsia="en-GB"/>
          <w14:ligatures w14:val="none"/>
        </w:rPr>
        <w:t>Compassion, Courage &amp; Respect</w:t>
      </w:r>
    </w:p>
    <w:p w14:paraId="1207FE6F" w14:textId="297976F2" w:rsidR="003F2A5E" w:rsidRDefault="003F2A5E" w:rsidP="003F2A5E">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57B8B56D" w14:textId="5B0739F1" w:rsidR="003F2A5E" w:rsidRDefault="003F2A5E" w:rsidP="003F2A5E">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6414ECEA" w14:textId="77777777" w:rsidR="003F2A5E" w:rsidRDefault="003F2A5E" w:rsidP="003F2A5E">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11D1B071" w14:textId="77777777" w:rsidR="003F2A5E" w:rsidRDefault="003F2A5E" w:rsidP="003F2A5E">
      <w:pPr>
        <w:pStyle w:val="NoSpacing"/>
        <w:jc w:val="center"/>
      </w:pPr>
    </w:p>
    <w:p w14:paraId="346A93F4" w14:textId="77777777" w:rsidR="003F2A5E" w:rsidRDefault="003F2A5E" w:rsidP="003F2A5E">
      <w:pPr>
        <w:pStyle w:val="NoSpacing"/>
      </w:pPr>
    </w:p>
    <w:p w14:paraId="77BAB441" w14:textId="77777777" w:rsidR="003F2A5E" w:rsidRDefault="003F2A5E" w:rsidP="003F2A5E">
      <w:pPr>
        <w:pStyle w:val="NoSpacing"/>
        <w:jc w:val="center"/>
        <w:rPr>
          <w:b/>
          <w:bCs/>
        </w:rPr>
      </w:pPr>
    </w:p>
    <w:p w14:paraId="6DD3F676" w14:textId="77777777" w:rsidR="003F2A5E" w:rsidRDefault="003F2A5E" w:rsidP="003F2A5E">
      <w:pPr>
        <w:pStyle w:val="NoSpacing"/>
        <w:jc w:val="center"/>
        <w:rPr>
          <w:b/>
          <w:bCs/>
        </w:rPr>
      </w:pPr>
    </w:p>
    <w:p w14:paraId="417EE839" w14:textId="77777777" w:rsidR="003F2A5E" w:rsidRDefault="003F2A5E" w:rsidP="003F2A5E">
      <w:pPr>
        <w:pStyle w:val="NoSpacing"/>
        <w:jc w:val="center"/>
        <w:rPr>
          <w:b/>
          <w:bCs/>
        </w:rPr>
      </w:pPr>
    </w:p>
    <w:p w14:paraId="53B9D365" w14:textId="77777777" w:rsidR="003F2A5E" w:rsidRDefault="003F2A5E" w:rsidP="003F2A5E">
      <w:pPr>
        <w:pStyle w:val="NoSpacing"/>
        <w:jc w:val="center"/>
        <w:rPr>
          <w:b/>
          <w:bCs/>
        </w:rPr>
      </w:pPr>
    </w:p>
    <w:p w14:paraId="50A21FCB" w14:textId="3C9FA641" w:rsidR="003F2A5E" w:rsidRDefault="003F2A5E" w:rsidP="003F2A5E">
      <w:pPr>
        <w:pStyle w:val="NoSpacing"/>
        <w:jc w:val="center"/>
        <w:rPr>
          <w:b/>
          <w:bCs/>
        </w:rPr>
      </w:pPr>
      <w:r w:rsidRPr="00EC1C32">
        <w:rPr>
          <w:b/>
          <w:bCs/>
        </w:rPr>
        <w:t>VISION STATEMENT</w:t>
      </w:r>
    </w:p>
    <w:p w14:paraId="76AA8416" w14:textId="77777777" w:rsidR="003F2A5E" w:rsidRPr="003A4440" w:rsidRDefault="003F2A5E" w:rsidP="003F2A5E">
      <w:pPr>
        <w:pStyle w:val="NoSpacing"/>
        <w:jc w:val="center"/>
        <w:rPr>
          <w:color w:val="3071C3" w:themeColor="text2" w:themeTint="BF"/>
          <w:sz w:val="24"/>
          <w:szCs w:val="24"/>
        </w:rPr>
      </w:pPr>
      <w:r w:rsidRPr="003A4440">
        <w:rPr>
          <w:color w:val="3071C3" w:themeColor="text2" w:themeTint="BF"/>
          <w:sz w:val="24"/>
          <w:szCs w:val="24"/>
        </w:rPr>
        <w:t xml:space="preserve">Our </w:t>
      </w:r>
      <w:r w:rsidRPr="003A4440">
        <w:rPr>
          <w:b/>
          <w:bCs/>
          <w:color w:val="95B3D7" w:themeColor="accent1" w:themeTint="99"/>
          <w:sz w:val="24"/>
          <w:szCs w:val="24"/>
        </w:rPr>
        <w:t>vision</w:t>
      </w:r>
      <w:r w:rsidRPr="003A4440">
        <w:rPr>
          <w:color w:val="3071C3" w:themeColor="text2" w:themeTint="BF"/>
          <w:sz w:val="24"/>
          <w:szCs w:val="24"/>
        </w:rPr>
        <w:t xml:space="preserve"> for Silchester is for </w:t>
      </w:r>
      <w:r w:rsidRPr="003A4440">
        <w:rPr>
          <w:b/>
          <w:bCs/>
          <w:color w:val="3071C3" w:themeColor="text2" w:themeTint="BF"/>
          <w:sz w:val="24"/>
          <w:szCs w:val="24"/>
        </w:rPr>
        <w:t>everyone to flourish</w:t>
      </w:r>
      <w:r w:rsidRPr="003A4440">
        <w:rPr>
          <w:color w:val="3071C3" w:themeColor="text2" w:themeTint="BF"/>
          <w:sz w:val="24"/>
          <w:szCs w:val="24"/>
        </w:rPr>
        <w:t>.</w:t>
      </w:r>
    </w:p>
    <w:p w14:paraId="069A3BED" w14:textId="77777777" w:rsidR="003F2A5E" w:rsidRPr="003A4440" w:rsidRDefault="003F2A5E" w:rsidP="003F2A5E">
      <w:pPr>
        <w:pStyle w:val="NoSpacing"/>
        <w:jc w:val="center"/>
        <w:rPr>
          <w:color w:val="3071C3" w:themeColor="text2" w:themeTint="BF"/>
          <w:sz w:val="24"/>
          <w:szCs w:val="24"/>
        </w:rPr>
      </w:pPr>
      <w:r w:rsidRPr="003A4440">
        <w:rPr>
          <w:color w:val="3071C3" w:themeColor="text2" w:themeTint="BF"/>
          <w:sz w:val="24"/>
          <w:szCs w:val="24"/>
        </w:rPr>
        <w:t>Our school is a place of love, of belonging and family.</w:t>
      </w:r>
    </w:p>
    <w:p w14:paraId="65F9B75B" w14:textId="77777777" w:rsidR="003F2A5E" w:rsidRPr="003A4440" w:rsidRDefault="003F2A5E" w:rsidP="003F2A5E">
      <w:pPr>
        <w:pStyle w:val="NoSpacing"/>
        <w:jc w:val="center"/>
        <w:rPr>
          <w:color w:val="3071C3" w:themeColor="text2" w:themeTint="BF"/>
          <w:sz w:val="24"/>
          <w:szCs w:val="24"/>
        </w:rPr>
      </w:pPr>
      <w:r w:rsidRPr="003A4440">
        <w:rPr>
          <w:color w:val="3071C3" w:themeColor="text2" w:themeTint="BF"/>
          <w:sz w:val="24"/>
          <w:szCs w:val="24"/>
        </w:rPr>
        <w:t xml:space="preserve">We have a </w:t>
      </w:r>
      <w:r w:rsidRPr="003A4440">
        <w:rPr>
          <w:color w:val="3071C3" w:themeColor="text2" w:themeTint="BF"/>
          <w:sz w:val="24"/>
          <w:szCs w:val="24"/>
          <w:u w:val="single"/>
        </w:rPr>
        <w:t>heart for people</w:t>
      </w:r>
      <w:r w:rsidRPr="003A4440">
        <w:rPr>
          <w:color w:val="3071C3" w:themeColor="text2" w:themeTint="BF"/>
          <w:sz w:val="24"/>
          <w:szCs w:val="24"/>
        </w:rPr>
        <w:t>, inspiring everyone to be the best version of themselves:</w:t>
      </w:r>
    </w:p>
    <w:p w14:paraId="37FC0A1B" w14:textId="77777777" w:rsidR="003F2A5E" w:rsidRPr="003A4440" w:rsidRDefault="003F2A5E" w:rsidP="003F2A5E">
      <w:pPr>
        <w:pStyle w:val="NoSpacing"/>
        <w:jc w:val="center"/>
        <w:rPr>
          <w:color w:val="3071C3" w:themeColor="text2" w:themeTint="BF"/>
          <w:sz w:val="24"/>
          <w:szCs w:val="24"/>
        </w:rPr>
      </w:pPr>
      <w:r w:rsidRPr="003A4440">
        <w:rPr>
          <w:color w:val="3071C3" w:themeColor="text2" w:themeTint="BF"/>
          <w:sz w:val="24"/>
          <w:szCs w:val="24"/>
        </w:rPr>
        <w:t>for themselves, for others, for our community and for our world.</w:t>
      </w:r>
    </w:p>
    <w:p w14:paraId="5B1C84CD" w14:textId="77777777" w:rsidR="003F2A5E" w:rsidRPr="003A4440" w:rsidRDefault="003F2A5E" w:rsidP="003F2A5E">
      <w:pPr>
        <w:pStyle w:val="NoSpacing"/>
        <w:jc w:val="center"/>
        <w:rPr>
          <w:color w:val="3071C3" w:themeColor="text2" w:themeTint="BF"/>
          <w:sz w:val="24"/>
          <w:szCs w:val="24"/>
        </w:rPr>
      </w:pPr>
      <w:r w:rsidRPr="003A4440">
        <w:rPr>
          <w:color w:val="3071C3" w:themeColor="text2" w:themeTint="BF"/>
          <w:sz w:val="24"/>
          <w:szCs w:val="24"/>
        </w:rPr>
        <w:t xml:space="preserve">With our roots deeply embedded and nourished by our Christian values, we will </w:t>
      </w:r>
      <w:r w:rsidRPr="003A4440">
        <w:rPr>
          <w:b/>
          <w:bCs/>
          <w:color w:val="3071C3" w:themeColor="text2" w:themeTint="BF"/>
          <w:sz w:val="24"/>
          <w:szCs w:val="24"/>
        </w:rPr>
        <w:t>thrive together</w:t>
      </w:r>
      <w:r w:rsidRPr="003A4440">
        <w:rPr>
          <w:color w:val="3071C3" w:themeColor="text2" w:themeTint="BF"/>
          <w:sz w:val="24"/>
          <w:szCs w:val="24"/>
        </w:rPr>
        <w:t>.</w:t>
      </w:r>
    </w:p>
    <w:p w14:paraId="701F81E3" w14:textId="77777777" w:rsidR="003F2A5E" w:rsidRPr="003A4440" w:rsidRDefault="003F2A5E" w:rsidP="003F2A5E">
      <w:pPr>
        <w:pStyle w:val="NoSpacing"/>
        <w:jc w:val="center"/>
        <w:rPr>
          <w:color w:val="3071C3" w:themeColor="text2" w:themeTint="BF"/>
          <w:sz w:val="24"/>
          <w:szCs w:val="24"/>
        </w:rPr>
      </w:pPr>
      <w:r w:rsidRPr="003A4440">
        <w:rPr>
          <w:color w:val="3071C3" w:themeColor="text2" w:themeTint="BF"/>
          <w:sz w:val="24"/>
          <w:szCs w:val="24"/>
        </w:rPr>
        <w:t xml:space="preserve">We will reach out to each other, our community and the wider world with </w:t>
      </w:r>
      <w:r w:rsidRPr="00CC1C0B">
        <w:rPr>
          <w:rFonts w:ascii="Dreaming Outloud Script Pro" w:eastAsia="Times New Roman" w:hAnsi="Dreaming Outloud Script Pro" w:cs="Dreaming Outloud Script Pro"/>
          <w:color w:val="0070C0"/>
          <w:kern w:val="0"/>
          <w:sz w:val="28"/>
          <w:szCs w:val="28"/>
          <w:lang w:eastAsia="en-GB"/>
          <w14:ligatures w14:val="none"/>
        </w:rPr>
        <w:t>Compassion</w:t>
      </w:r>
      <w:r w:rsidRPr="003A4440">
        <w:rPr>
          <w:color w:val="3071C3" w:themeColor="text2" w:themeTint="BF"/>
          <w:sz w:val="24"/>
          <w:szCs w:val="24"/>
        </w:rPr>
        <w:t xml:space="preserve"> in our hearts.</w:t>
      </w:r>
    </w:p>
    <w:p w14:paraId="03C6E45E" w14:textId="77777777" w:rsidR="003F2A5E" w:rsidRPr="003A4440" w:rsidRDefault="003F2A5E" w:rsidP="003F2A5E">
      <w:pPr>
        <w:pStyle w:val="NoSpacing"/>
        <w:jc w:val="center"/>
        <w:rPr>
          <w:color w:val="3071C3" w:themeColor="text2" w:themeTint="BF"/>
          <w:sz w:val="24"/>
          <w:szCs w:val="24"/>
        </w:rPr>
      </w:pPr>
      <w:r w:rsidRPr="003A4440">
        <w:rPr>
          <w:color w:val="3071C3" w:themeColor="text2" w:themeTint="BF"/>
          <w:sz w:val="24"/>
          <w:szCs w:val="24"/>
        </w:rPr>
        <w:t xml:space="preserve">We will live bravely, showing </w:t>
      </w:r>
      <w:r w:rsidRPr="00CC1C0B">
        <w:rPr>
          <w:rFonts w:ascii="Dreaming Outloud Script Pro" w:eastAsia="Times New Roman" w:hAnsi="Dreaming Outloud Script Pro" w:cs="Dreaming Outloud Script Pro"/>
          <w:color w:val="0070C0"/>
          <w:kern w:val="0"/>
          <w:sz w:val="28"/>
          <w:szCs w:val="28"/>
          <w:lang w:eastAsia="en-GB"/>
          <w14:ligatures w14:val="none"/>
        </w:rPr>
        <w:t>Courage</w:t>
      </w:r>
      <w:r w:rsidRPr="003A4440">
        <w:rPr>
          <w:color w:val="3071C3" w:themeColor="text2" w:themeTint="BF"/>
          <w:sz w:val="24"/>
          <w:szCs w:val="24"/>
        </w:rPr>
        <w:t xml:space="preserve"> to keep going when facing challenge.</w:t>
      </w:r>
    </w:p>
    <w:p w14:paraId="0033AA37" w14:textId="77777777" w:rsidR="003F2A5E" w:rsidRPr="003A4440" w:rsidRDefault="003F2A5E" w:rsidP="003F2A5E">
      <w:pPr>
        <w:pStyle w:val="NoSpacing"/>
        <w:jc w:val="center"/>
        <w:rPr>
          <w:color w:val="3071C3" w:themeColor="text2" w:themeTint="BF"/>
          <w:sz w:val="24"/>
          <w:szCs w:val="24"/>
        </w:rPr>
      </w:pPr>
      <w:r w:rsidRPr="003A4440">
        <w:rPr>
          <w:color w:val="3071C3" w:themeColor="text2" w:themeTint="BF"/>
          <w:sz w:val="24"/>
          <w:szCs w:val="24"/>
        </w:rPr>
        <w:t xml:space="preserve">We will </w:t>
      </w:r>
      <w:r w:rsidRPr="00CC1C0B">
        <w:rPr>
          <w:rFonts w:ascii="Dreaming Outloud Script Pro" w:eastAsia="Times New Roman" w:hAnsi="Dreaming Outloud Script Pro" w:cs="Dreaming Outloud Script Pro"/>
          <w:color w:val="0070C0"/>
          <w:kern w:val="0"/>
          <w:sz w:val="28"/>
          <w:szCs w:val="28"/>
          <w:lang w:eastAsia="en-GB"/>
          <w14:ligatures w14:val="none"/>
        </w:rPr>
        <w:t>Respect</w:t>
      </w:r>
      <w:r w:rsidRPr="003A4440">
        <w:rPr>
          <w:color w:val="3071C3" w:themeColor="text2" w:themeTint="BF"/>
          <w:sz w:val="24"/>
          <w:szCs w:val="24"/>
        </w:rPr>
        <w:t xml:space="preserve"> ourselves and others, embracing everyone's unique gifts,</w:t>
      </w:r>
    </w:p>
    <w:p w14:paraId="5915BF12" w14:textId="77777777" w:rsidR="003F2A5E" w:rsidRPr="00EC1C32" w:rsidRDefault="003F2A5E" w:rsidP="003F2A5E">
      <w:pPr>
        <w:pStyle w:val="NoSpacing"/>
        <w:jc w:val="center"/>
        <w:rPr>
          <w:b/>
          <w:bCs/>
        </w:rPr>
      </w:pPr>
      <w:r w:rsidRPr="003A4440">
        <w:rPr>
          <w:color w:val="3071C3" w:themeColor="text2" w:themeTint="BF"/>
          <w:sz w:val="24"/>
          <w:szCs w:val="24"/>
        </w:rPr>
        <w:t>and value the contribution that we can all bring to God’s world.</w:t>
      </w:r>
    </w:p>
    <w:p w14:paraId="324FED22" w14:textId="77777777" w:rsidR="003F2A5E" w:rsidRDefault="003F2A5E" w:rsidP="003F2A5E">
      <w:pPr>
        <w:pStyle w:val="NoSpacing"/>
      </w:pPr>
    </w:p>
    <w:p w14:paraId="3F49002D" w14:textId="77777777" w:rsidR="003F2A5E" w:rsidRPr="00EC1C32" w:rsidRDefault="003F2A5E" w:rsidP="003F2A5E">
      <w:pPr>
        <w:pStyle w:val="NoSpacing"/>
      </w:pPr>
      <w:r w:rsidRPr="00EC1C32">
        <w:rPr>
          <w:b/>
          <w:bCs/>
        </w:rPr>
        <w:t>L</w:t>
      </w:r>
      <w:r>
        <w:rPr>
          <w:b/>
          <w:bCs/>
        </w:rPr>
        <w:t xml:space="preserve">ast </w:t>
      </w:r>
      <w:proofErr w:type="gramStart"/>
      <w:r w:rsidRPr="00EC1C32">
        <w:rPr>
          <w:b/>
          <w:bCs/>
        </w:rPr>
        <w:t>R</w:t>
      </w:r>
      <w:r>
        <w:rPr>
          <w:b/>
          <w:bCs/>
        </w:rPr>
        <w:t>eviewed</w:t>
      </w:r>
      <w:r w:rsidRPr="00EC1C32">
        <w:rPr>
          <w:b/>
          <w:bCs/>
        </w:rPr>
        <w:t>:</w:t>
      </w:r>
      <w:r>
        <w:rPr>
          <w:b/>
          <w:bCs/>
        </w:rPr>
        <w:t>-</w:t>
      </w:r>
      <w:proofErr w:type="gramEnd"/>
      <w:r w:rsidRPr="00EC1C32">
        <w:rPr>
          <w:b/>
          <w:bCs/>
        </w:rPr>
        <w:t xml:space="preserve"> March 202</w:t>
      </w:r>
      <w:r>
        <w:rPr>
          <w:b/>
          <w:bCs/>
        </w:rPr>
        <w:t>5</w:t>
      </w:r>
    </w:p>
    <w:p w14:paraId="49C4FABD" w14:textId="5B464C61" w:rsidR="00B2585A" w:rsidRDefault="003F2A5E" w:rsidP="00043162">
      <w:pPr>
        <w:pStyle w:val="NoSpacing"/>
        <w:rPr>
          <w:rFonts w:ascii="Times New Roman"/>
          <w:sz w:val="20"/>
        </w:rPr>
      </w:pPr>
      <w:r w:rsidRPr="00EC1C32">
        <w:rPr>
          <w:b/>
          <w:bCs/>
        </w:rPr>
        <w:t>D</w:t>
      </w:r>
      <w:r>
        <w:rPr>
          <w:b/>
          <w:bCs/>
        </w:rPr>
        <w:t xml:space="preserve">ate of Next </w:t>
      </w:r>
      <w:proofErr w:type="gramStart"/>
      <w:r>
        <w:rPr>
          <w:b/>
          <w:bCs/>
        </w:rPr>
        <w:t>Review:-</w:t>
      </w:r>
      <w:proofErr w:type="gramEnd"/>
      <w:r w:rsidRPr="00EC1C32">
        <w:rPr>
          <w:b/>
          <w:bCs/>
        </w:rPr>
        <w:t xml:space="preserve"> March 202</w:t>
      </w:r>
      <w:r>
        <w:rPr>
          <w:b/>
          <w:bCs/>
        </w:rPr>
        <w:t>6</w:t>
      </w:r>
    </w:p>
    <w:p w14:paraId="11636002" w14:textId="77777777" w:rsidR="00F55518" w:rsidRDefault="00F55518" w:rsidP="00D6564F">
      <w:pPr>
        <w:pStyle w:val="Heading1"/>
        <w:spacing w:before="29"/>
        <w:jc w:val="both"/>
        <w:rPr>
          <w:spacing w:val="-2"/>
          <w:u w:val="single"/>
        </w:rPr>
      </w:pPr>
    </w:p>
    <w:p w14:paraId="192AF620" w14:textId="4169C2CF" w:rsidR="00DD4235" w:rsidRDefault="00000000" w:rsidP="00D6564F">
      <w:pPr>
        <w:pStyle w:val="Heading1"/>
        <w:spacing w:before="29"/>
        <w:jc w:val="both"/>
      </w:pPr>
      <w:r>
        <w:rPr>
          <w:spacing w:val="-2"/>
          <w:u w:val="single"/>
        </w:rPr>
        <w:t>Compliance</w:t>
      </w:r>
    </w:p>
    <w:p w14:paraId="2030EFC3" w14:textId="77777777" w:rsidR="00DD4235" w:rsidRDefault="00DD4235" w:rsidP="00D6564F">
      <w:pPr>
        <w:pStyle w:val="BodyText"/>
        <w:ind w:left="0"/>
        <w:jc w:val="both"/>
        <w:rPr>
          <w:b/>
        </w:rPr>
      </w:pPr>
    </w:p>
    <w:p w14:paraId="106ABFEB" w14:textId="77777777" w:rsidR="00DD4235" w:rsidRDefault="00000000" w:rsidP="00D6564F">
      <w:pPr>
        <w:pStyle w:val="BodyText"/>
        <w:ind w:right="3"/>
        <w:jc w:val="both"/>
      </w:pPr>
      <w:r>
        <w:t>This</w:t>
      </w:r>
      <w:r>
        <w:rPr>
          <w:spacing w:val="-1"/>
        </w:rPr>
        <w:t xml:space="preserve"> </w:t>
      </w:r>
      <w:r>
        <w:t>policy</w:t>
      </w:r>
      <w:r>
        <w:rPr>
          <w:spacing w:val="-1"/>
        </w:rPr>
        <w:t xml:space="preserve"> </w:t>
      </w:r>
      <w:r>
        <w:t>complies</w:t>
      </w:r>
      <w:r>
        <w:rPr>
          <w:spacing w:val="-3"/>
        </w:rPr>
        <w:t xml:space="preserve"> </w:t>
      </w:r>
      <w:r>
        <w:t>with</w:t>
      </w:r>
      <w:r>
        <w:rPr>
          <w:spacing w:val="-1"/>
        </w:rPr>
        <w:t xml:space="preserve"> </w:t>
      </w:r>
      <w:r>
        <w:t>the</w:t>
      </w:r>
      <w:r>
        <w:rPr>
          <w:spacing w:val="-1"/>
        </w:rPr>
        <w:t xml:space="preserve"> </w:t>
      </w:r>
      <w:r>
        <w:t>statutory</w:t>
      </w:r>
      <w:r>
        <w:rPr>
          <w:spacing w:val="-1"/>
        </w:rPr>
        <w:t xml:space="preserve"> </w:t>
      </w:r>
      <w:r>
        <w:t>requirement</w:t>
      </w:r>
      <w:r>
        <w:rPr>
          <w:spacing w:val="-1"/>
        </w:rPr>
        <w:t xml:space="preserve"> </w:t>
      </w:r>
      <w:r>
        <w:t>laid</w:t>
      </w:r>
      <w:r>
        <w:rPr>
          <w:spacing w:val="-3"/>
        </w:rPr>
        <w:t xml:space="preserve"> </w:t>
      </w:r>
      <w:r>
        <w:t>out</w:t>
      </w:r>
      <w:r>
        <w:rPr>
          <w:spacing w:val="-1"/>
        </w:rPr>
        <w:t xml:space="preserve"> </w:t>
      </w:r>
      <w:r>
        <w:t>in</w:t>
      </w:r>
      <w:r>
        <w:rPr>
          <w:spacing w:val="-5"/>
        </w:rPr>
        <w:t xml:space="preserve"> </w:t>
      </w:r>
      <w:r>
        <w:t>the</w:t>
      </w:r>
      <w:r>
        <w:rPr>
          <w:spacing w:val="-1"/>
        </w:rPr>
        <w:t xml:space="preserve"> </w:t>
      </w:r>
      <w:r>
        <w:t>SEND Code</w:t>
      </w:r>
      <w:r>
        <w:rPr>
          <w:spacing w:val="-3"/>
        </w:rPr>
        <w:t xml:space="preserve"> </w:t>
      </w:r>
      <w:r>
        <w:t>of</w:t>
      </w:r>
      <w:r>
        <w:rPr>
          <w:spacing w:val="-1"/>
        </w:rPr>
        <w:t xml:space="preserve"> </w:t>
      </w:r>
      <w:r>
        <w:t>Practice</w:t>
      </w:r>
      <w:r>
        <w:rPr>
          <w:spacing w:val="-3"/>
        </w:rPr>
        <w:t xml:space="preserve"> </w:t>
      </w:r>
      <w:r>
        <w:t>0</w:t>
      </w:r>
      <w:r>
        <w:rPr>
          <w:spacing w:val="-1"/>
        </w:rPr>
        <w:t xml:space="preserve"> </w:t>
      </w:r>
      <w:r>
        <w:t>– 25</w:t>
      </w:r>
      <w:r>
        <w:rPr>
          <w:spacing w:val="-1"/>
        </w:rPr>
        <w:t xml:space="preserve"> </w:t>
      </w:r>
      <w:r>
        <w:t>(April</w:t>
      </w:r>
      <w:r>
        <w:rPr>
          <w:spacing w:val="-3"/>
        </w:rPr>
        <w:t xml:space="preserve"> </w:t>
      </w:r>
      <w:r>
        <w:t>2020) and has been written with reference to the following guidance and documents:</w:t>
      </w:r>
    </w:p>
    <w:p w14:paraId="6A515710" w14:textId="77777777" w:rsidR="00DD4235" w:rsidRDefault="00000000" w:rsidP="00D6564F">
      <w:pPr>
        <w:pStyle w:val="ListParagraph"/>
        <w:numPr>
          <w:ilvl w:val="0"/>
          <w:numId w:val="5"/>
        </w:numPr>
        <w:tabs>
          <w:tab w:val="left" w:pos="250"/>
        </w:tabs>
        <w:spacing w:before="1"/>
        <w:ind w:left="250" w:hanging="150"/>
        <w:jc w:val="both"/>
      </w:pPr>
      <w:r>
        <w:t>Equality</w:t>
      </w:r>
      <w:r>
        <w:rPr>
          <w:spacing w:val="-3"/>
        </w:rPr>
        <w:t xml:space="preserve"> </w:t>
      </w:r>
      <w:r>
        <w:t>Act</w:t>
      </w:r>
      <w:r>
        <w:rPr>
          <w:spacing w:val="-3"/>
        </w:rPr>
        <w:t xml:space="preserve"> </w:t>
      </w:r>
      <w:r>
        <w:t>2010:</w:t>
      </w:r>
      <w:r>
        <w:rPr>
          <w:spacing w:val="-5"/>
        </w:rPr>
        <w:t xml:space="preserve"> </w:t>
      </w:r>
      <w:r>
        <w:t>advice</w:t>
      </w:r>
      <w:r>
        <w:rPr>
          <w:spacing w:val="-5"/>
        </w:rPr>
        <w:t xml:space="preserve"> </w:t>
      </w:r>
      <w:r>
        <w:t>for</w:t>
      </w:r>
      <w:r>
        <w:rPr>
          <w:spacing w:val="-3"/>
        </w:rPr>
        <w:t xml:space="preserve"> </w:t>
      </w:r>
      <w:r>
        <w:t>schools</w:t>
      </w:r>
      <w:r>
        <w:rPr>
          <w:spacing w:val="-6"/>
        </w:rPr>
        <w:t xml:space="preserve"> </w:t>
      </w:r>
      <w:r>
        <w:t>DfE</w:t>
      </w:r>
      <w:r>
        <w:rPr>
          <w:spacing w:val="-3"/>
        </w:rPr>
        <w:t xml:space="preserve"> </w:t>
      </w:r>
      <w:r>
        <w:t>Feb</w:t>
      </w:r>
      <w:r>
        <w:rPr>
          <w:spacing w:val="-5"/>
        </w:rPr>
        <w:t xml:space="preserve"> </w:t>
      </w:r>
      <w:r>
        <w:rPr>
          <w:spacing w:val="-4"/>
        </w:rPr>
        <w:t>2013</w:t>
      </w:r>
    </w:p>
    <w:p w14:paraId="4D85DF99" w14:textId="77777777" w:rsidR="00DD4235" w:rsidRDefault="00000000" w:rsidP="00D6564F">
      <w:pPr>
        <w:pStyle w:val="ListParagraph"/>
        <w:numPr>
          <w:ilvl w:val="0"/>
          <w:numId w:val="5"/>
        </w:numPr>
        <w:tabs>
          <w:tab w:val="left" w:pos="250"/>
        </w:tabs>
        <w:spacing w:before="1" w:line="279" w:lineRule="exact"/>
        <w:ind w:left="250" w:hanging="150"/>
        <w:jc w:val="both"/>
      </w:pPr>
      <w:r>
        <w:t>SEND</w:t>
      </w:r>
      <w:r>
        <w:rPr>
          <w:spacing w:val="-1"/>
        </w:rPr>
        <w:t xml:space="preserve"> </w:t>
      </w:r>
      <w:r>
        <w:t>Code</w:t>
      </w:r>
      <w:r>
        <w:rPr>
          <w:spacing w:val="-4"/>
        </w:rPr>
        <w:t xml:space="preserve"> </w:t>
      </w:r>
      <w:r>
        <w:t>of</w:t>
      </w:r>
      <w:r>
        <w:rPr>
          <w:spacing w:val="-3"/>
        </w:rPr>
        <w:t xml:space="preserve"> </w:t>
      </w:r>
      <w:r>
        <w:t>Practice</w:t>
      </w:r>
      <w:r>
        <w:rPr>
          <w:spacing w:val="-4"/>
        </w:rPr>
        <w:t xml:space="preserve"> </w:t>
      </w:r>
      <w:r>
        <w:t>0</w:t>
      </w:r>
      <w:r>
        <w:rPr>
          <w:spacing w:val="-2"/>
        </w:rPr>
        <w:t xml:space="preserve"> </w:t>
      </w:r>
      <w:r>
        <w:t>–</w:t>
      </w:r>
      <w:r>
        <w:rPr>
          <w:spacing w:val="-1"/>
        </w:rPr>
        <w:t xml:space="preserve"> </w:t>
      </w:r>
      <w:r>
        <w:t>25</w:t>
      </w:r>
      <w:r>
        <w:rPr>
          <w:spacing w:val="-1"/>
        </w:rPr>
        <w:t xml:space="preserve"> </w:t>
      </w:r>
      <w:r>
        <w:t>(30</w:t>
      </w:r>
      <w:r>
        <w:rPr>
          <w:spacing w:val="-3"/>
        </w:rPr>
        <w:t xml:space="preserve"> </w:t>
      </w:r>
      <w:r>
        <w:t>April</w:t>
      </w:r>
      <w:r>
        <w:rPr>
          <w:spacing w:val="-1"/>
        </w:rPr>
        <w:t xml:space="preserve"> </w:t>
      </w:r>
      <w:r>
        <w:rPr>
          <w:spacing w:val="-4"/>
        </w:rPr>
        <w:t>2020)</w:t>
      </w:r>
    </w:p>
    <w:p w14:paraId="23DFC1CE" w14:textId="77777777" w:rsidR="00DD4235" w:rsidRDefault="00000000" w:rsidP="00D6564F">
      <w:pPr>
        <w:pStyle w:val="ListParagraph"/>
        <w:numPr>
          <w:ilvl w:val="0"/>
          <w:numId w:val="5"/>
        </w:numPr>
        <w:tabs>
          <w:tab w:val="left" w:pos="250"/>
        </w:tabs>
        <w:spacing w:line="279" w:lineRule="exact"/>
        <w:ind w:left="250" w:hanging="150"/>
        <w:jc w:val="both"/>
      </w:pPr>
      <w:r>
        <w:t>Schools</w:t>
      </w:r>
      <w:r>
        <w:rPr>
          <w:spacing w:val="-8"/>
        </w:rPr>
        <w:t xml:space="preserve"> </w:t>
      </w:r>
      <w:r>
        <w:t>SEN</w:t>
      </w:r>
      <w:r>
        <w:rPr>
          <w:spacing w:val="-5"/>
        </w:rPr>
        <w:t xml:space="preserve"> </w:t>
      </w:r>
      <w:r>
        <w:t>Information</w:t>
      </w:r>
      <w:r>
        <w:rPr>
          <w:spacing w:val="-7"/>
        </w:rPr>
        <w:t xml:space="preserve"> </w:t>
      </w:r>
      <w:r>
        <w:t>Report</w:t>
      </w:r>
      <w:r>
        <w:rPr>
          <w:spacing w:val="-7"/>
        </w:rPr>
        <w:t xml:space="preserve"> </w:t>
      </w:r>
      <w:r>
        <w:t>Regulations</w:t>
      </w:r>
      <w:r>
        <w:rPr>
          <w:spacing w:val="-4"/>
        </w:rPr>
        <w:t xml:space="preserve"> </w:t>
      </w:r>
      <w:r>
        <w:rPr>
          <w:spacing w:val="-2"/>
        </w:rPr>
        <w:t>(2014)</w:t>
      </w:r>
    </w:p>
    <w:p w14:paraId="5A1AD1C7" w14:textId="2C66FA47" w:rsidR="00DD4235" w:rsidRDefault="00000000" w:rsidP="00D6564F">
      <w:pPr>
        <w:pStyle w:val="ListParagraph"/>
        <w:numPr>
          <w:ilvl w:val="0"/>
          <w:numId w:val="5"/>
        </w:numPr>
        <w:tabs>
          <w:tab w:val="left" w:pos="250"/>
        </w:tabs>
        <w:ind w:left="250" w:hanging="150"/>
        <w:jc w:val="both"/>
      </w:pPr>
      <w:r>
        <w:t>Statutory</w:t>
      </w:r>
      <w:r>
        <w:rPr>
          <w:spacing w:val="-5"/>
        </w:rPr>
        <w:t xml:space="preserve"> </w:t>
      </w:r>
      <w:r>
        <w:t>Guidance</w:t>
      </w:r>
      <w:r>
        <w:rPr>
          <w:spacing w:val="-7"/>
        </w:rPr>
        <w:t xml:space="preserve"> </w:t>
      </w:r>
      <w:r>
        <w:t>on</w:t>
      </w:r>
      <w:r>
        <w:rPr>
          <w:spacing w:val="-4"/>
        </w:rPr>
        <w:t xml:space="preserve"> </w:t>
      </w:r>
      <w:r>
        <w:t>Supporting</w:t>
      </w:r>
      <w:r>
        <w:rPr>
          <w:spacing w:val="-6"/>
        </w:rPr>
        <w:t xml:space="preserve"> </w:t>
      </w:r>
      <w:r>
        <w:t>pupils</w:t>
      </w:r>
      <w:r>
        <w:rPr>
          <w:spacing w:val="-5"/>
        </w:rPr>
        <w:t xml:space="preserve"> </w:t>
      </w:r>
      <w:r>
        <w:t>at</w:t>
      </w:r>
      <w:r>
        <w:rPr>
          <w:spacing w:val="-4"/>
        </w:rPr>
        <w:t xml:space="preserve"> </w:t>
      </w:r>
      <w:r>
        <w:t>school</w:t>
      </w:r>
      <w:r>
        <w:rPr>
          <w:spacing w:val="-5"/>
        </w:rPr>
        <w:t xml:space="preserve"> </w:t>
      </w:r>
      <w:r>
        <w:t>with</w:t>
      </w:r>
      <w:r>
        <w:rPr>
          <w:spacing w:val="-6"/>
        </w:rPr>
        <w:t xml:space="preserve"> </w:t>
      </w:r>
      <w:r>
        <w:t>medical</w:t>
      </w:r>
      <w:r>
        <w:rPr>
          <w:spacing w:val="-4"/>
        </w:rPr>
        <w:t xml:space="preserve"> </w:t>
      </w:r>
      <w:r>
        <w:t>conditions</w:t>
      </w:r>
      <w:r>
        <w:rPr>
          <w:spacing w:val="-8"/>
        </w:rPr>
        <w:t xml:space="preserve"> </w:t>
      </w:r>
      <w:r>
        <w:t>(April</w:t>
      </w:r>
      <w:r>
        <w:rPr>
          <w:spacing w:val="-5"/>
        </w:rPr>
        <w:t xml:space="preserve"> </w:t>
      </w:r>
      <w:r>
        <w:rPr>
          <w:spacing w:val="-4"/>
        </w:rPr>
        <w:t>2014</w:t>
      </w:r>
      <w:r w:rsidR="00F55518">
        <w:rPr>
          <w:spacing w:val="-4"/>
        </w:rPr>
        <w:t>)</w:t>
      </w:r>
    </w:p>
    <w:p w14:paraId="51EEA63E" w14:textId="77777777" w:rsidR="00DD4235" w:rsidRDefault="00000000" w:rsidP="00D6564F">
      <w:pPr>
        <w:pStyle w:val="ListParagraph"/>
        <w:numPr>
          <w:ilvl w:val="0"/>
          <w:numId w:val="5"/>
        </w:numPr>
        <w:tabs>
          <w:tab w:val="left" w:pos="250"/>
        </w:tabs>
        <w:spacing w:before="1"/>
        <w:ind w:left="250" w:hanging="150"/>
        <w:jc w:val="both"/>
      </w:pPr>
      <w:r>
        <w:t>The</w:t>
      </w:r>
      <w:r>
        <w:rPr>
          <w:spacing w:val="-5"/>
        </w:rPr>
        <w:t xml:space="preserve"> </w:t>
      </w:r>
      <w:r>
        <w:t>National</w:t>
      </w:r>
      <w:r>
        <w:rPr>
          <w:spacing w:val="-3"/>
        </w:rPr>
        <w:t xml:space="preserve"> </w:t>
      </w:r>
      <w:r>
        <w:t>Curriculum</w:t>
      </w:r>
      <w:r>
        <w:rPr>
          <w:spacing w:val="-1"/>
        </w:rPr>
        <w:t xml:space="preserve"> </w:t>
      </w:r>
      <w:r>
        <w:t>in</w:t>
      </w:r>
      <w:r>
        <w:rPr>
          <w:spacing w:val="-4"/>
        </w:rPr>
        <w:t xml:space="preserve"> </w:t>
      </w:r>
      <w:r>
        <w:t>England:</w:t>
      </w:r>
      <w:r>
        <w:rPr>
          <w:spacing w:val="-2"/>
        </w:rPr>
        <w:t xml:space="preserve"> </w:t>
      </w:r>
      <w:r>
        <w:t>framework</w:t>
      </w:r>
      <w:r>
        <w:rPr>
          <w:spacing w:val="-5"/>
        </w:rPr>
        <w:t xml:space="preserve"> </w:t>
      </w:r>
      <w:r>
        <w:t>for</w:t>
      </w:r>
      <w:r>
        <w:rPr>
          <w:spacing w:val="-6"/>
        </w:rPr>
        <w:t xml:space="preserve"> </w:t>
      </w:r>
      <w:r>
        <w:t>Key</w:t>
      </w:r>
      <w:r>
        <w:rPr>
          <w:spacing w:val="-1"/>
        </w:rPr>
        <w:t xml:space="preserve"> </w:t>
      </w:r>
      <w:r>
        <w:t>Stage</w:t>
      </w:r>
      <w:r>
        <w:rPr>
          <w:spacing w:val="-3"/>
        </w:rPr>
        <w:t xml:space="preserve"> </w:t>
      </w:r>
      <w:r>
        <w:t>1</w:t>
      </w:r>
      <w:r>
        <w:rPr>
          <w:spacing w:val="-4"/>
        </w:rPr>
        <w:t xml:space="preserve"> </w:t>
      </w:r>
      <w:r>
        <w:t>and</w:t>
      </w:r>
      <w:r>
        <w:rPr>
          <w:spacing w:val="-5"/>
        </w:rPr>
        <w:t xml:space="preserve"> </w:t>
      </w:r>
      <w:r>
        <w:t>2</w:t>
      </w:r>
      <w:r>
        <w:rPr>
          <w:spacing w:val="-3"/>
        </w:rPr>
        <w:t xml:space="preserve"> </w:t>
      </w:r>
      <w:r>
        <w:t>(July</w:t>
      </w:r>
      <w:r>
        <w:rPr>
          <w:spacing w:val="-4"/>
        </w:rPr>
        <w:t xml:space="preserve"> </w:t>
      </w:r>
      <w:r>
        <w:rPr>
          <w:spacing w:val="-2"/>
        </w:rPr>
        <w:t>2014)</w:t>
      </w:r>
    </w:p>
    <w:p w14:paraId="4B6C8864" w14:textId="77777777" w:rsidR="00DD4235" w:rsidRDefault="00000000" w:rsidP="00D6564F">
      <w:pPr>
        <w:pStyle w:val="ListParagraph"/>
        <w:numPr>
          <w:ilvl w:val="0"/>
          <w:numId w:val="5"/>
        </w:numPr>
        <w:tabs>
          <w:tab w:val="left" w:pos="250"/>
        </w:tabs>
        <w:spacing w:line="279" w:lineRule="exact"/>
        <w:ind w:left="250" w:hanging="150"/>
        <w:jc w:val="both"/>
      </w:pPr>
      <w:r>
        <w:t>Child</w:t>
      </w:r>
      <w:r>
        <w:rPr>
          <w:spacing w:val="-6"/>
        </w:rPr>
        <w:t xml:space="preserve"> </w:t>
      </w:r>
      <w:r>
        <w:t>Protection</w:t>
      </w:r>
      <w:r>
        <w:rPr>
          <w:spacing w:val="-7"/>
        </w:rPr>
        <w:t xml:space="preserve"> </w:t>
      </w:r>
      <w:r>
        <w:rPr>
          <w:spacing w:val="-2"/>
        </w:rPr>
        <w:t>Policy</w:t>
      </w:r>
    </w:p>
    <w:p w14:paraId="1DB94570" w14:textId="77777777" w:rsidR="00DD4235" w:rsidRDefault="00000000" w:rsidP="00D6564F">
      <w:pPr>
        <w:pStyle w:val="ListParagraph"/>
        <w:numPr>
          <w:ilvl w:val="0"/>
          <w:numId w:val="5"/>
        </w:numPr>
        <w:tabs>
          <w:tab w:val="left" w:pos="250"/>
        </w:tabs>
        <w:spacing w:line="279" w:lineRule="exact"/>
        <w:ind w:left="250" w:hanging="150"/>
        <w:jc w:val="both"/>
      </w:pPr>
      <w:r>
        <w:t>Equality</w:t>
      </w:r>
      <w:r>
        <w:rPr>
          <w:spacing w:val="-8"/>
        </w:rPr>
        <w:t xml:space="preserve"> </w:t>
      </w:r>
      <w:r>
        <w:rPr>
          <w:spacing w:val="-2"/>
        </w:rPr>
        <w:t>Policy</w:t>
      </w:r>
    </w:p>
    <w:p w14:paraId="67A99CBF" w14:textId="77777777" w:rsidR="00DD4235" w:rsidRDefault="00000000" w:rsidP="00D6564F">
      <w:pPr>
        <w:pStyle w:val="ListParagraph"/>
        <w:numPr>
          <w:ilvl w:val="0"/>
          <w:numId w:val="5"/>
        </w:numPr>
        <w:tabs>
          <w:tab w:val="left" w:pos="250"/>
        </w:tabs>
        <w:spacing w:before="1"/>
        <w:ind w:left="250" w:hanging="150"/>
        <w:jc w:val="both"/>
      </w:pPr>
      <w:r>
        <w:rPr>
          <w:spacing w:val="-2"/>
        </w:rPr>
        <w:t>Accessibility</w:t>
      </w:r>
      <w:r>
        <w:rPr>
          <w:spacing w:val="12"/>
        </w:rPr>
        <w:t xml:space="preserve"> </w:t>
      </w:r>
      <w:r>
        <w:rPr>
          <w:spacing w:val="-4"/>
        </w:rPr>
        <w:t>Plan</w:t>
      </w:r>
    </w:p>
    <w:p w14:paraId="70EF3B07" w14:textId="77777777" w:rsidR="00DD4235" w:rsidRDefault="00000000" w:rsidP="00D6564F">
      <w:pPr>
        <w:pStyle w:val="ListParagraph"/>
        <w:numPr>
          <w:ilvl w:val="0"/>
          <w:numId w:val="5"/>
        </w:numPr>
        <w:tabs>
          <w:tab w:val="left" w:pos="250"/>
        </w:tabs>
        <w:spacing w:before="1"/>
        <w:ind w:left="250" w:hanging="150"/>
        <w:jc w:val="both"/>
      </w:pPr>
      <w:r>
        <w:t>Teachers</w:t>
      </w:r>
      <w:r>
        <w:rPr>
          <w:spacing w:val="-9"/>
        </w:rPr>
        <w:t xml:space="preserve"> </w:t>
      </w:r>
      <w:r>
        <w:t>Standards</w:t>
      </w:r>
      <w:r>
        <w:rPr>
          <w:spacing w:val="-9"/>
        </w:rPr>
        <w:t xml:space="preserve"> </w:t>
      </w:r>
      <w:r>
        <w:rPr>
          <w:spacing w:val="-4"/>
        </w:rPr>
        <w:t>2012</w:t>
      </w:r>
    </w:p>
    <w:p w14:paraId="24B86E1C" w14:textId="77777777" w:rsidR="00DD4235" w:rsidRDefault="00DD4235" w:rsidP="00D6564F">
      <w:pPr>
        <w:pStyle w:val="BodyText"/>
        <w:ind w:left="0"/>
        <w:jc w:val="both"/>
      </w:pPr>
    </w:p>
    <w:p w14:paraId="5264F7AC" w14:textId="77777777" w:rsidR="00DD4235" w:rsidRDefault="00000000" w:rsidP="00D6564F">
      <w:pPr>
        <w:pStyle w:val="Heading1"/>
        <w:jc w:val="both"/>
      </w:pPr>
      <w:r>
        <w:rPr>
          <w:spacing w:val="-4"/>
          <w:u w:val="single"/>
        </w:rPr>
        <w:t>Aims</w:t>
      </w:r>
    </w:p>
    <w:p w14:paraId="067E509D" w14:textId="77777777" w:rsidR="00DD4235" w:rsidRDefault="00DD4235" w:rsidP="00D6564F">
      <w:pPr>
        <w:pStyle w:val="BodyText"/>
        <w:ind w:left="0"/>
        <w:jc w:val="both"/>
        <w:rPr>
          <w:b/>
        </w:rPr>
      </w:pPr>
    </w:p>
    <w:p w14:paraId="36E74352" w14:textId="643724A0" w:rsidR="00DD4235" w:rsidRDefault="00FB7C09" w:rsidP="00D6564F">
      <w:pPr>
        <w:pStyle w:val="BodyText"/>
        <w:ind w:right="3"/>
        <w:jc w:val="both"/>
      </w:pPr>
      <w:r>
        <w:t>Silchester C</w:t>
      </w:r>
      <w:r w:rsidR="00EA7E8A">
        <w:t xml:space="preserve"> of </w:t>
      </w:r>
      <w:r>
        <w:t>E Primary School believes that every teacher is a teacher of every child, including those with special</w:t>
      </w:r>
      <w:r>
        <w:rPr>
          <w:spacing w:val="-3"/>
        </w:rPr>
        <w:t xml:space="preserve"> </w:t>
      </w:r>
      <w:r>
        <w:t>educational</w:t>
      </w:r>
      <w:r>
        <w:rPr>
          <w:spacing w:val="-2"/>
        </w:rPr>
        <w:t xml:space="preserve"> </w:t>
      </w:r>
      <w:r>
        <w:t>needs</w:t>
      </w:r>
      <w:r>
        <w:rPr>
          <w:spacing w:val="-2"/>
        </w:rPr>
        <w:t xml:space="preserve"> </w:t>
      </w:r>
      <w:r>
        <w:t>and/or</w:t>
      </w:r>
      <w:r>
        <w:rPr>
          <w:spacing w:val="-2"/>
        </w:rPr>
        <w:t xml:space="preserve"> </w:t>
      </w:r>
      <w:r>
        <w:t>disabilities.</w:t>
      </w:r>
      <w:r>
        <w:rPr>
          <w:spacing w:val="-2"/>
        </w:rPr>
        <w:t xml:space="preserve"> </w:t>
      </w:r>
      <w:r>
        <w:t>Quality</w:t>
      </w:r>
      <w:r>
        <w:rPr>
          <w:spacing w:val="-4"/>
        </w:rPr>
        <w:t xml:space="preserve"> </w:t>
      </w:r>
      <w:r>
        <w:t>of</w:t>
      </w:r>
      <w:r>
        <w:rPr>
          <w:spacing w:val="-2"/>
        </w:rPr>
        <w:t xml:space="preserve"> </w:t>
      </w:r>
      <w:r>
        <w:t>teac</w:t>
      </w:r>
      <w:r w:rsidR="00EA7E8A">
        <w:t>hing</w:t>
      </w:r>
      <w:r>
        <w:rPr>
          <w:spacing w:val="-2"/>
        </w:rPr>
        <w:t xml:space="preserve"> </w:t>
      </w:r>
      <w:r>
        <w:t>is</w:t>
      </w:r>
      <w:r>
        <w:rPr>
          <w:spacing w:val="-5"/>
        </w:rPr>
        <w:t xml:space="preserve"> </w:t>
      </w:r>
      <w:r>
        <w:t>vital; however,</w:t>
      </w:r>
      <w:r>
        <w:rPr>
          <w:spacing w:val="-7"/>
        </w:rPr>
        <w:t xml:space="preserve"> </w:t>
      </w:r>
      <w:r>
        <w:t>for</w:t>
      </w:r>
      <w:r>
        <w:rPr>
          <w:spacing w:val="-2"/>
        </w:rPr>
        <w:t xml:space="preserve"> </w:t>
      </w:r>
      <w:r>
        <w:t>some</w:t>
      </w:r>
      <w:r>
        <w:rPr>
          <w:spacing w:val="-2"/>
        </w:rPr>
        <w:t xml:space="preserve"> </w:t>
      </w:r>
      <w:r>
        <w:t>children</w:t>
      </w:r>
      <w:r>
        <w:rPr>
          <w:spacing w:val="-5"/>
        </w:rPr>
        <w:t xml:space="preserve"> </w:t>
      </w:r>
      <w:r>
        <w:t>there</w:t>
      </w:r>
      <w:r>
        <w:rPr>
          <w:spacing w:val="-2"/>
        </w:rPr>
        <w:t xml:space="preserve"> </w:t>
      </w:r>
      <w:r>
        <w:t xml:space="preserve">are occasions </w:t>
      </w:r>
      <w:proofErr w:type="gramStart"/>
      <w:r>
        <w:t>when further</w:t>
      </w:r>
      <w:proofErr w:type="gramEnd"/>
      <w:r>
        <w:t xml:space="preserve"> additional support may be needed to help them.</w:t>
      </w:r>
    </w:p>
    <w:p w14:paraId="3EF77954" w14:textId="77777777" w:rsidR="00EA7E8A" w:rsidRDefault="00EA7E8A" w:rsidP="00D6564F">
      <w:pPr>
        <w:pStyle w:val="BodyText"/>
        <w:ind w:right="3"/>
        <w:jc w:val="both"/>
      </w:pPr>
    </w:p>
    <w:p w14:paraId="270DF50D" w14:textId="77777777" w:rsidR="00EA7E8A" w:rsidRDefault="00EA7E8A" w:rsidP="00D6564F">
      <w:pPr>
        <w:pStyle w:val="BodyText"/>
        <w:ind w:right="3"/>
        <w:jc w:val="both"/>
      </w:pPr>
    </w:p>
    <w:p w14:paraId="610E61AD" w14:textId="77777777" w:rsidR="00DD4235" w:rsidRDefault="00000000" w:rsidP="00D6564F">
      <w:pPr>
        <w:pStyle w:val="BodyText"/>
        <w:spacing w:before="268"/>
        <w:jc w:val="both"/>
      </w:pPr>
      <w:r>
        <w:lastRenderedPageBreak/>
        <w:t>We</w:t>
      </w:r>
      <w:r>
        <w:rPr>
          <w:spacing w:val="-4"/>
        </w:rPr>
        <w:t xml:space="preserve"> </w:t>
      </w:r>
      <w:r>
        <w:t>strive</w:t>
      </w:r>
      <w:r>
        <w:rPr>
          <w:spacing w:val="-2"/>
        </w:rPr>
        <w:t xml:space="preserve"> </w:t>
      </w:r>
      <w:proofErr w:type="gramStart"/>
      <w:r>
        <w:rPr>
          <w:spacing w:val="-4"/>
        </w:rPr>
        <w:t>to:-</w:t>
      </w:r>
      <w:proofErr w:type="gramEnd"/>
    </w:p>
    <w:p w14:paraId="7FC60F39" w14:textId="77777777" w:rsidR="00DD4235" w:rsidRDefault="00000000" w:rsidP="00D6564F">
      <w:pPr>
        <w:pStyle w:val="ListParagraph"/>
        <w:numPr>
          <w:ilvl w:val="0"/>
          <w:numId w:val="4"/>
        </w:numPr>
        <w:tabs>
          <w:tab w:val="left" w:pos="1180"/>
        </w:tabs>
        <w:jc w:val="both"/>
      </w:pPr>
      <w:r>
        <w:t>raise</w:t>
      </w:r>
      <w:r>
        <w:rPr>
          <w:spacing w:val="-5"/>
        </w:rPr>
        <w:t xml:space="preserve"> </w:t>
      </w:r>
      <w:r>
        <w:t>the</w:t>
      </w:r>
      <w:r>
        <w:rPr>
          <w:spacing w:val="-5"/>
        </w:rPr>
        <w:t xml:space="preserve"> </w:t>
      </w:r>
      <w:r>
        <w:t>aspirations</w:t>
      </w:r>
      <w:r>
        <w:rPr>
          <w:spacing w:val="-3"/>
        </w:rPr>
        <w:t xml:space="preserve"> </w:t>
      </w:r>
      <w:r>
        <w:t>and</w:t>
      </w:r>
      <w:r>
        <w:rPr>
          <w:spacing w:val="-5"/>
        </w:rPr>
        <w:t xml:space="preserve"> </w:t>
      </w:r>
      <w:r>
        <w:t>expectations</w:t>
      </w:r>
      <w:r>
        <w:rPr>
          <w:spacing w:val="-3"/>
        </w:rPr>
        <w:t xml:space="preserve"> </w:t>
      </w:r>
      <w:r>
        <w:t>for</w:t>
      </w:r>
      <w:r>
        <w:rPr>
          <w:spacing w:val="-3"/>
        </w:rPr>
        <w:t xml:space="preserve"> </w:t>
      </w:r>
      <w:r>
        <w:t>all</w:t>
      </w:r>
      <w:r>
        <w:rPr>
          <w:spacing w:val="-6"/>
        </w:rPr>
        <w:t xml:space="preserve"> </w:t>
      </w:r>
      <w:r>
        <w:t>children</w:t>
      </w:r>
      <w:r>
        <w:rPr>
          <w:spacing w:val="-4"/>
        </w:rPr>
        <w:t xml:space="preserve"> </w:t>
      </w:r>
      <w:r>
        <w:t>with</w:t>
      </w:r>
      <w:r>
        <w:rPr>
          <w:spacing w:val="-3"/>
        </w:rPr>
        <w:t xml:space="preserve"> </w:t>
      </w:r>
      <w:proofErr w:type="gramStart"/>
      <w:r>
        <w:rPr>
          <w:spacing w:val="-2"/>
        </w:rPr>
        <w:t>SEND;</w:t>
      </w:r>
      <w:proofErr w:type="gramEnd"/>
    </w:p>
    <w:p w14:paraId="6C42F4B1" w14:textId="77777777" w:rsidR="00DD4235" w:rsidRDefault="00000000" w:rsidP="00D6564F">
      <w:pPr>
        <w:pStyle w:val="ListParagraph"/>
        <w:numPr>
          <w:ilvl w:val="0"/>
          <w:numId w:val="4"/>
        </w:numPr>
        <w:tabs>
          <w:tab w:val="left" w:pos="1180"/>
        </w:tabs>
        <w:spacing w:before="1"/>
        <w:ind w:right="943"/>
        <w:jc w:val="both"/>
      </w:pPr>
      <w:r>
        <w:t>support</w:t>
      </w:r>
      <w:r>
        <w:rPr>
          <w:spacing w:val="-3"/>
        </w:rPr>
        <w:t xml:space="preserve"> </w:t>
      </w:r>
      <w:r>
        <w:t>all</w:t>
      </w:r>
      <w:r>
        <w:rPr>
          <w:spacing w:val="-4"/>
        </w:rPr>
        <w:t xml:space="preserve"> </w:t>
      </w:r>
      <w:r>
        <w:t>children</w:t>
      </w:r>
      <w:r>
        <w:rPr>
          <w:spacing w:val="-6"/>
        </w:rPr>
        <w:t xml:space="preserve"> </w:t>
      </w:r>
      <w:r>
        <w:t>to</w:t>
      </w:r>
      <w:r>
        <w:rPr>
          <w:spacing w:val="-2"/>
        </w:rPr>
        <w:t xml:space="preserve"> </w:t>
      </w:r>
      <w:r>
        <w:t>enable</w:t>
      </w:r>
      <w:r>
        <w:rPr>
          <w:spacing w:val="-3"/>
        </w:rPr>
        <w:t xml:space="preserve"> </w:t>
      </w:r>
      <w:r>
        <w:t>them</w:t>
      </w:r>
      <w:r>
        <w:rPr>
          <w:spacing w:val="-2"/>
        </w:rPr>
        <w:t xml:space="preserve"> </w:t>
      </w:r>
      <w:r>
        <w:t>to</w:t>
      </w:r>
      <w:r>
        <w:rPr>
          <w:spacing w:val="-4"/>
        </w:rPr>
        <w:t xml:space="preserve"> </w:t>
      </w:r>
      <w:r>
        <w:t xml:space="preserve">make </w:t>
      </w:r>
      <w:r>
        <w:t>consistently</w:t>
      </w:r>
      <w:r>
        <w:rPr>
          <w:spacing w:val="-3"/>
        </w:rPr>
        <w:t xml:space="preserve"> </w:t>
      </w:r>
      <w:r>
        <w:t>good</w:t>
      </w:r>
      <w:r>
        <w:rPr>
          <w:spacing w:val="-4"/>
        </w:rPr>
        <w:t xml:space="preserve"> </w:t>
      </w:r>
      <w:r>
        <w:t>progress</w:t>
      </w:r>
      <w:r>
        <w:rPr>
          <w:spacing w:val="-5"/>
        </w:rPr>
        <w:t xml:space="preserve"> </w:t>
      </w:r>
      <w:r>
        <w:t>in</w:t>
      </w:r>
      <w:r>
        <w:rPr>
          <w:spacing w:val="-3"/>
        </w:rPr>
        <w:t xml:space="preserve"> </w:t>
      </w:r>
      <w:r>
        <w:t>their</w:t>
      </w:r>
      <w:r>
        <w:rPr>
          <w:spacing w:val="-3"/>
        </w:rPr>
        <w:t xml:space="preserve"> </w:t>
      </w:r>
      <w:r>
        <w:t xml:space="preserve">learning outcomes, social and emotional development in line with their starting </w:t>
      </w:r>
      <w:proofErr w:type="gramStart"/>
      <w:r>
        <w:t>points;</w:t>
      </w:r>
      <w:proofErr w:type="gramEnd"/>
    </w:p>
    <w:p w14:paraId="5FB21539" w14:textId="77777777" w:rsidR="00DD4235" w:rsidRDefault="00000000" w:rsidP="00D6564F">
      <w:pPr>
        <w:pStyle w:val="ListParagraph"/>
        <w:numPr>
          <w:ilvl w:val="0"/>
          <w:numId w:val="4"/>
        </w:numPr>
        <w:tabs>
          <w:tab w:val="left" w:pos="1180"/>
        </w:tabs>
        <w:jc w:val="both"/>
      </w:pPr>
      <w:proofErr w:type="spellStart"/>
      <w:r>
        <w:t>recognise</w:t>
      </w:r>
      <w:proofErr w:type="spellEnd"/>
      <w:r>
        <w:rPr>
          <w:spacing w:val="-9"/>
        </w:rPr>
        <w:t xml:space="preserve"> </w:t>
      </w:r>
      <w:r>
        <w:t>the</w:t>
      </w:r>
      <w:r>
        <w:rPr>
          <w:spacing w:val="-6"/>
        </w:rPr>
        <w:t xml:space="preserve"> </w:t>
      </w:r>
      <w:r>
        <w:t>differing</w:t>
      </w:r>
      <w:r>
        <w:rPr>
          <w:spacing w:val="-5"/>
        </w:rPr>
        <w:t xml:space="preserve"> </w:t>
      </w:r>
      <w:r>
        <w:t>needs</w:t>
      </w:r>
      <w:r>
        <w:rPr>
          <w:spacing w:val="-5"/>
        </w:rPr>
        <w:t xml:space="preserve"> </w:t>
      </w:r>
      <w:r>
        <w:t>that</w:t>
      </w:r>
      <w:r>
        <w:rPr>
          <w:spacing w:val="-4"/>
        </w:rPr>
        <w:t xml:space="preserve"> </w:t>
      </w:r>
      <w:r>
        <w:t>individual</w:t>
      </w:r>
      <w:r>
        <w:rPr>
          <w:spacing w:val="-4"/>
        </w:rPr>
        <w:t xml:space="preserve"> </w:t>
      </w:r>
      <w:r>
        <w:t>children</w:t>
      </w:r>
      <w:r>
        <w:rPr>
          <w:spacing w:val="-9"/>
        </w:rPr>
        <w:t xml:space="preserve"> </w:t>
      </w:r>
      <w:r>
        <w:t>have</w:t>
      </w:r>
      <w:r>
        <w:rPr>
          <w:spacing w:val="-5"/>
        </w:rPr>
        <w:t xml:space="preserve"> </w:t>
      </w:r>
      <w:r>
        <w:t>and</w:t>
      </w:r>
      <w:r>
        <w:rPr>
          <w:spacing w:val="-5"/>
        </w:rPr>
        <w:t xml:space="preserve"> </w:t>
      </w:r>
      <w:r>
        <w:t>differentiate</w:t>
      </w:r>
      <w:r>
        <w:rPr>
          <w:spacing w:val="-4"/>
        </w:rPr>
        <w:t xml:space="preserve"> </w:t>
      </w:r>
      <w:proofErr w:type="gramStart"/>
      <w:r>
        <w:rPr>
          <w:spacing w:val="-2"/>
        </w:rPr>
        <w:t>accordingly;</w:t>
      </w:r>
      <w:proofErr w:type="gramEnd"/>
    </w:p>
    <w:p w14:paraId="4DE50D57" w14:textId="77777777" w:rsidR="00DD4235" w:rsidRDefault="00000000" w:rsidP="00D6564F">
      <w:pPr>
        <w:pStyle w:val="ListParagraph"/>
        <w:numPr>
          <w:ilvl w:val="0"/>
          <w:numId w:val="4"/>
        </w:numPr>
        <w:tabs>
          <w:tab w:val="left" w:pos="1180"/>
        </w:tabs>
        <w:ind w:right="380"/>
        <w:jc w:val="both"/>
      </w:pPr>
      <w:r>
        <w:t>be</w:t>
      </w:r>
      <w:r>
        <w:rPr>
          <w:spacing w:val="-2"/>
        </w:rPr>
        <w:t xml:space="preserve"> </w:t>
      </w:r>
      <w:r>
        <w:t>an</w:t>
      </w:r>
      <w:r>
        <w:rPr>
          <w:spacing w:val="-3"/>
        </w:rPr>
        <w:t xml:space="preserve"> </w:t>
      </w:r>
      <w:r>
        <w:t>inclusive</w:t>
      </w:r>
      <w:r>
        <w:rPr>
          <w:spacing w:val="-2"/>
        </w:rPr>
        <w:t xml:space="preserve"> </w:t>
      </w:r>
      <w:r>
        <w:t>school</w:t>
      </w:r>
      <w:r>
        <w:rPr>
          <w:spacing w:val="-5"/>
        </w:rPr>
        <w:t xml:space="preserve"> </w:t>
      </w:r>
      <w:r>
        <w:t>that</w:t>
      </w:r>
      <w:r>
        <w:rPr>
          <w:spacing w:val="-4"/>
        </w:rPr>
        <w:t xml:space="preserve"> </w:t>
      </w:r>
      <w:r>
        <w:t>provides</w:t>
      </w:r>
      <w:r>
        <w:rPr>
          <w:spacing w:val="-4"/>
        </w:rPr>
        <w:t xml:space="preserve"> </w:t>
      </w:r>
      <w:r>
        <w:t>every</w:t>
      </w:r>
      <w:r>
        <w:rPr>
          <w:spacing w:val="-2"/>
        </w:rPr>
        <w:t xml:space="preserve"> </w:t>
      </w:r>
      <w:r>
        <w:t>possible</w:t>
      </w:r>
      <w:r>
        <w:rPr>
          <w:spacing w:val="-4"/>
        </w:rPr>
        <w:t xml:space="preserve"> </w:t>
      </w:r>
      <w:r>
        <w:t>opportunity</w:t>
      </w:r>
      <w:r>
        <w:rPr>
          <w:spacing w:val="-4"/>
        </w:rPr>
        <w:t xml:space="preserve"> </w:t>
      </w:r>
      <w:r>
        <w:t>to</w:t>
      </w:r>
      <w:r>
        <w:rPr>
          <w:spacing w:val="-4"/>
        </w:rPr>
        <w:t xml:space="preserve"> </w:t>
      </w:r>
      <w:r>
        <w:t>develop</w:t>
      </w:r>
      <w:r>
        <w:rPr>
          <w:spacing w:val="-3"/>
        </w:rPr>
        <w:t xml:space="preserve"> </w:t>
      </w:r>
      <w:r>
        <w:t>the</w:t>
      </w:r>
      <w:r>
        <w:rPr>
          <w:spacing w:val="-2"/>
        </w:rPr>
        <w:t xml:space="preserve"> </w:t>
      </w:r>
      <w:r>
        <w:t>full</w:t>
      </w:r>
      <w:r>
        <w:rPr>
          <w:spacing w:val="-3"/>
        </w:rPr>
        <w:t xml:space="preserve"> </w:t>
      </w:r>
      <w:r>
        <w:t>potential</w:t>
      </w:r>
      <w:r>
        <w:rPr>
          <w:spacing w:val="-2"/>
        </w:rPr>
        <w:t xml:space="preserve"> </w:t>
      </w:r>
      <w:r>
        <w:t xml:space="preserve">of every </w:t>
      </w:r>
      <w:proofErr w:type="gramStart"/>
      <w:r>
        <w:t>child;</w:t>
      </w:r>
      <w:proofErr w:type="gramEnd"/>
    </w:p>
    <w:p w14:paraId="673D9014" w14:textId="77777777" w:rsidR="00DD4235" w:rsidRDefault="00000000" w:rsidP="00D6564F">
      <w:pPr>
        <w:pStyle w:val="ListParagraph"/>
        <w:numPr>
          <w:ilvl w:val="0"/>
          <w:numId w:val="4"/>
        </w:numPr>
        <w:tabs>
          <w:tab w:val="left" w:pos="1180"/>
        </w:tabs>
        <w:ind w:right="355"/>
        <w:jc w:val="both"/>
      </w:pPr>
      <w:r>
        <w:t>provide</w:t>
      </w:r>
      <w:r>
        <w:rPr>
          <w:spacing w:val="-4"/>
        </w:rPr>
        <w:t xml:space="preserve"> </w:t>
      </w:r>
      <w:r>
        <w:t>every</w:t>
      </w:r>
      <w:r>
        <w:rPr>
          <w:spacing w:val="-4"/>
        </w:rPr>
        <w:t xml:space="preserve"> </w:t>
      </w:r>
      <w:r>
        <w:t>child</w:t>
      </w:r>
      <w:r>
        <w:rPr>
          <w:spacing w:val="-3"/>
        </w:rPr>
        <w:t xml:space="preserve"> </w:t>
      </w:r>
      <w:r>
        <w:t>with</w:t>
      </w:r>
      <w:r>
        <w:rPr>
          <w:spacing w:val="-2"/>
        </w:rPr>
        <w:t xml:space="preserve"> </w:t>
      </w:r>
      <w:r>
        <w:t>the</w:t>
      </w:r>
      <w:r>
        <w:rPr>
          <w:spacing w:val="-2"/>
        </w:rPr>
        <w:t xml:space="preserve"> </w:t>
      </w:r>
      <w:r>
        <w:t>right</w:t>
      </w:r>
      <w:r>
        <w:rPr>
          <w:spacing w:val="-2"/>
        </w:rPr>
        <w:t xml:space="preserve"> </w:t>
      </w:r>
      <w:r>
        <w:t>to</w:t>
      </w:r>
      <w:r>
        <w:rPr>
          <w:spacing w:val="-1"/>
        </w:rPr>
        <w:t xml:space="preserve"> </w:t>
      </w:r>
      <w:r>
        <w:t>a</w:t>
      </w:r>
      <w:r>
        <w:rPr>
          <w:spacing w:val="-4"/>
        </w:rPr>
        <w:t xml:space="preserve"> </w:t>
      </w:r>
      <w:r>
        <w:t>broad</w:t>
      </w:r>
      <w:r>
        <w:rPr>
          <w:spacing w:val="-3"/>
        </w:rPr>
        <w:t xml:space="preserve"> </w:t>
      </w:r>
      <w:r>
        <w:t>and</w:t>
      </w:r>
      <w:r>
        <w:rPr>
          <w:spacing w:val="-4"/>
        </w:rPr>
        <w:t xml:space="preserve"> </w:t>
      </w:r>
      <w:r>
        <w:t>balanced</w:t>
      </w:r>
      <w:r>
        <w:rPr>
          <w:spacing w:val="-2"/>
        </w:rPr>
        <w:t xml:space="preserve"> </w:t>
      </w:r>
      <w:r>
        <w:t>education</w:t>
      </w:r>
      <w:r>
        <w:rPr>
          <w:spacing w:val="-3"/>
        </w:rPr>
        <w:t xml:space="preserve"> </w:t>
      </w:r>
      <w:r>
        <w:t>including</w:t>
      </w:r>
      <w:r>
        <w:rPr>
          <w:spacing w:val="-3"/>
        </w:rPr>
        <w:t xml:space="preserve"> </w:t>
      </w:r>
      <w:proofErr w:type="gramStart"/>
      <w:r>
        <w:t>extra-curricular</w:t>
      </w:r>
      <w:proofErr w:type="gramEnd"/>
      <w:r>
        <w:t xml:space="preserve"> activities where appropriate and full access to the National </w:t>
      </w:r>
      <w:proofErr w:type="gramStart"/>
      <w:r>
        <w:t>Curriculum;</w:t>
      </w:r>
      <w:proofErr w:type="gramEnd"/>
    </w:p>
    <w:p w14:paraId="3FCD486D" w14:textId="77777777" w:rsidR="00DD4235" w:rsidRDefault="00000000" w:rsidP="00D6564F">
      <w:pPr>
        <w:pStyle w:val="ListParagraph"/>
        <w:numPr>
          <w:ilvl w:val="0"/>
          <w:numId w:val="4"/>
        </w:numPr>
        <w:tabs>
          <w:tab w:val="left" w:pos="1180"/>
        </w:tabs>
        <w:jc w:val="both"/>
      </w:pPr>
      <w:r>
        <w:t>encourage</w:t>
      </w:r>
      <w:r>
        <w:rPr>
          <w:spacing w:val="-6"/>
        </w:rPr>
        <w:t xml:space="preserve"> </w:t>
      </w:r>
      <w:r>
        <w:t>all</w:t>
      </w:r>
      <w:r>
        <w:rPr>
          <w:spacing w:val="-4"/>
        </w:rPr>
        <w:t xml:space="preserve"> </w:t>
      </w:r>
      <w:r>
        <w:t>pupils</w:t>
      </w:r>
      <w:r>
        <w:rPr>
          <w:spacing w:val="-4"/>
        </w:rPr>
        <w:t xml:space="preserve"> </w:t>
      </w:r>
      <w:r>
        <w:t>to</w:t>
      </w:r>
      <w:r>
        <w:rPr>
          <w:spacing w:val="-3"/>
        </w:rPr>
        <w:t xml:space="preserve"> </w:t>
      </w:r>
      <w:r>
        <w:t>support</w:t>
      </w:r>
      <w:r>
        <w:rPr>
          <w:spacing w:val="-3"/>
        </w:rPr>
        <w:t xml:space="preserve"> </w:t>
      </w:r>
      <w:r>
        <w:t>each</w:t>
      </w:r>
      <w:r>
        <w:rPr>
          <w:spacing w:val="-7"/>
        </w:rPr>
        <w:t xml:space="preserve"> </w:t>
      </w:r>
      <w:r>
        <w:t>other</w:t>
      </w:r>
      <w:r>
        <w:rPr>
          <w:spacing w:val="-5"/>
        </w:rPr>
        <w:t xml:space="preserve"> </w:t>
      </w:r>
      <w:r>
        <w:t>throughout</w:t>
      </w:r>
      <w:r>
        <w:rPr>
          <w:spacing w:val="-4"/>
        </w:rPr>
        <w:t xml:space="preserve"> </w:t>
      </w:r>
      <w:r>
        <w:t>their</w:t>
      </w:r>
      <w:r>
        <w:rPr>
          <w:spacing w:val="-4"/>
        </w:rPr>
        <w:t xml:space="preserve"> </w:t>
      </w:r>
      <w:r>
        <w:t>learning</w:t>
      </w:r>
      <w:r>
        <w:rPr>
          <w:spacing w:val="-5"/>
        </w:rPr>
        <w:t xml:space="preserve"> </w:t>
      </w:r>
      <w:r>
        <w:t>journeys</w:t>
      </w:r>
      <w:r>
        <w:rPr>
          <w:spacing w:val="-4"/>
        </w:rPr>
        <w:t xml:space="preserve"> </w:t>
      </w:r>
      <w:r>
        <w:t>in</w:t>
      </w:r>
      <w:r>
        <w:rPr>
          <w:spacing w:val="-6"/>
        </w:rPr>
        <w:t xml:space="preserve"> </w:t>
      </w:r>
      <w:r>
        <w:t>line</w:t>
      </w:r>
      <w:r>
        <w:rPr>
          <w:spacing w:val="-4"/>
        </w:rPr>
        <w:t xml:space="preserve"> </w:t>
      </w:r>
      <w:r>
        <w:t>with</w:t>
      </w:r>
      <w:r>
        <w:rPr>
          <w:spacing w:val="-5"/>
        </w:rPr>
        <w:t xml:space="preserve"> </w:t>
      </w:r>
      <w:proofErr w:type="gramStart"/>
      <w:r>
        <w:rPr>
          <w:spacing w:val="-5"/>
        </w:rPr>
        <w:t>our</w:t>
      </w:r>
      <w:proofErr w:type="gramEnd"/>
    </w:p>
    <w:p w14:paraId="41604C6C" w14:textId="6708CE50" w:rsidR="00DD4235" w:rsidRDefault="00000000" w:rsidP="00D6564F">
      <w:pPr>
        <w:pStyle w:val="BodyText"/>
        <w:ind w:left="1180"/>
        <w:jc w:val="both"/>
      </w:pPr>
      <w:r>
        <w:t>values</w:t>
      </w:r>
      <w:r>
        <w:rPr>
          <w:spacing w:val="-9"/>
        </w:rPr>
        <w:t xml:space="preserve"> </w:t>
      </w:r>
      <w:r>
        <w:t>“</w:t>
      </w:r>
      <w:r w:rsidR="00FB7C09">
        <w:t>Compassion, Courage and Respect</w:t>
      </w:r>
      <w:proofErr w:type="gramStart"/>
      <w:r>
        <w:rPr>
          <w:spacing w:val="-2"/>
        </w:rPr>
        <w:t>”;</w:t>
      </w:r>
      <w:proofErr w:type="gramEnd"/>
    </w:p>
    <w:p w14:paraId="2660A85F" w14:textId="77777777" w:rsidR="00DD4235" w:rsidRDefault="00000000" w:rsidP="00D6564F">
      <w:pPr>
        <w:pStyle w:val="ListParagraph"/>
        <w:numPr>
          <w:ilvl w:val="0"/>
          <w:numId w:val="4"/>
        </w:numPr>
        <w:tabs>
          <w:tab w:val="left" w:pos="1180"/>
        </w:tabs>
        <w:ind w:right="491"/>
        <w:jc w:val="both"/>
      </w:pPr>
      <w:r>
        <w:t>work</w:t>
      </w:r>
      <w:r>
        <w:rPr>
          <w:spacing w:val="-5"/>
        </w:rPr>
        <w:t xml:space="preserve"> </w:t>
      </w:r>
      <w:r>
        <w:t>in</w:t>
      </w:r>
      <w:r>
        <w:rPr>
          <w:spacing w:val="-3"/>
        </w:rPr>
        <w:t xml:space="preserve"> </w:t>
      </w:r>
      <w:r>
        <w:t>partnership</w:t>
      </w:r>
      <w:r>
        <w:rPr>
          <w:spacing w:val="-5"/>
        </w:rPr>
        <w:t xml:space="preserve"> </w:t>
      </w:r>
      <w:r>
        <w:t>with</w:t>
      </w:r>
      <w:r>
        <w:rPr>
          <w:spacing w:val="-3"/>
        </w:rPr>
        <w:t xml:space="preserve"> </w:t>
      </w:r>
      <w:r>
        <w:t>parents/carers</w:t>
      </w:r>
      <w:r>
        <w:rPr>
          <w:spacing w:val="-5"/>
        </w:rPr>
        <w:t xml:space="preserve"> </w:t>
      </w:r>
      <w:r>
        <w:t>and</w:t>
      </w:r>
      <w:r>
        <w:rPr>
          <w:spacing w:val="-4"/>
        </w:rPr>
        <w:t xml:space="preserve"> </w:t>
      </w:r>
      <w:r>
        <w:t>professionals</w:t>
      </w:r>
      <w:r>
        <w:rPr>
          <w:spacing w:val="-3"/>
        </w:rPr>
        <w:t xml:space="preserve"> </w:t>
      </w:r>
      <w:r>
        <w:t>where appropriate,</w:t>
      </w:r>
      <w:r>
        <w:rPr>
          <w:spacing w:val="-3"/>
        </w:rPr>
        <w:t xml:space="preserve"> </w:t>
      </w:r>
      <w:r>
        <w:t>to</w:t>
      </w:r>
      <w:r>
        <w:rPr>
          <w:spacing w:val="-2"/>
        </w:rPr>
        <w:t xml:space="preserve"> </w:t>
      </w:r>
      <w:r>
        <w:t>achieve</w:t>
      </w:r>
      <w:r>
        <w:rPr>
          <w:spacing w:val="-4"/>
        </w:rPr>
        <w:t xml:space="preserve"> </w:t>
      </w:r>
      <w:r>
        <w:t xml:space="preserve">the best outcomes for every </w:t>
      </w:r>
      <w:proofErr w:type="gramStart"/>
      <w:r>
        <w:t>child;</w:t>
      </w:r>
      <w:proofErr w:type="gramEnd"/>
    </w:p>
    <w:p w14:paraId="652815E2" w14:textId="77777777" w:rsidR="00DD4235" w:rsidRDefault="00000000" w:rsidP="00D6564F">
      <w:pPr>
        <w:pStyle w:val="ListParagraph"/>
        <w:numPr>
          <w:ilvl w:val="0"/>
          <w:numId w:val="4"/>
        </w:numPr>
        <w:tabs>
          <w:tab w:val="left" w:pos="1180"/>
        </w:tabs>
        <w:jc w:val="both"/>
      </w:pPr>
      <w:r>
        <w:t>identify,</w:t>
      </w:r>
      <w:r>
        <w:rPr>
          <w:spacing w:val="-4"/>
        </w:rPr>
        <w:t xml:space="preserve"> </w:t>
      </w:r>
      <w:r>
        <w:t>at</w:t>
      </w:r>
      <w:r>
        <w:rPr>
          <w:spacing w:val="-4"/>
        </w:rPr>
        <w:t xml:space="preserve"> </w:t>
      </w:r>
      <w:r>
        <w:t>an</w:t>
      </w:r>
      <w:r>
        <w:rPr>
          <w:spacing w:val="-4"/>
        </w:rPr>
        <w:t xml:space="preserve"> </w:t>
      </w:r>
      <w:r>
        <w:t>early</w:t>
      </w:r>
      <w:r>
        <w:rPr>
          <w:spacing w:val="-4"/>
        </w:rPr>
        <w:t xml:space="preserve"> </w:t>
      </w:r>
      <w:r>
        <w:t>age,</w:t>
      </w:r>
      <w:r>
        <w:rPr>
          <w:spacing w:val="-3"/>
        </w:rPr>
        <w:t xml:space="preserve"> </w:t>
      </w:r>
      <w:r>
        <w:t>individuals</w:t>
      </w:r>
      <w:r>
        <w:rPr>
          <w:spacing w:val="-4"/>
        </w:rPr>
        <w:t xml:space="preserve"> </w:t>
      </w:r>
      <w:r>
        <w:t>who</w:t>
      </w:r>
      <w:r>
        <w:rPr>
          <w:spacing w:val="-6"/>
        </w:rPr>
        <w:t xml:space="preserve"> </w:t>
      </w:r>
      <w:r>
        <w:t>need</w:t>
      </w:r>
      <w:r>
        <w:rPr>
          <w:spacing w:val="-6"/>
        </w:rPr>
        <w:t xml:space="preserve"> </w:t>
      </w:r>
      <w:r>
        <w:t>extra</w:t>
      </w:r>
      <w:r>
        <w:rPr>
          <w:spacing w:val="-3"/>
        </w:rPr>
        <w:t xml:space="preserve"> </w:t>
      </w:r>
      <w:r>
        <w:t>help</w:t>
      </w:r>
      <w:r>
        <w:rPr>
          <w:spacing w:val="-5"/>
        </w:rPr>
        <w:t xml:space="preserve"> </w:t>
      </w:r>
      <w:r>
        <w:t>and</w:t>
      </w:r>
      <w:r>
        <w:rPr>
          <w:spacing w:val="-5"/>
        </w:rPr>
        <w:t xml:space="preserve"> </w:t>
      </w:r>
      <w:proofErr w:type="gramStart"/>
      <w:r>
        <w:rPr>
          <w:spacing w:val="-2"/>
        </w:rPr>
        <w:t>attention;</w:t>
      </w:r>
      <w:proofErr w:type="gramEnd"/>
    </w:p>
    <w:p w14:paraId="4DDC62FB" w14:textId="77777777" w:rsidR="00DD4235" w:rsidRDefault="00000000" w:rsidP="00D6564F">
      <w:pPr>
        <w:pStyle w:val="ListParagraph"/>
        <w:numPr>
          <w:ilvl w:val="0"/>
          <w:numId w:val="4"/>
        </w:numPr>
        <w:tabs>
          <w:tab w:val="left" w:pos="1180"/>
        </w:tabs>
        <w:spacing w:before="1"/>
        <w:ind w:right="1106"/>
        <w:jc w:val="both"/>
      </w:pPr>
      <w:r>
        <w:t>use</w:t>
      </w:r>
      <w:r>
        <w:rPr>
          <w:spacing w:val="-2"/>
        </w:rPr>
        <w:t xml:space="preserve"> </w:t>
      </w:r>
      <w:r>
        <w:t>a</w:t>
      </w:r>
      <w:r>
        <w:rPr>
          <w:spacing w:val="-5"/>
        </w:rPr>
        <w:t xml:space="preserve"> </w:t>
      </w:r>
      <w:r>
        <w:t>variety</w:t>
      </w:r>
      <w:r>
        <w:rPr>
          <w:spacing w:val="-5"/>
        </w:rPr>
        <w:t xml:space="preserve"> </w:t>
      </w:r>
      <w:r>
        <w:t>of</w:t>
      </w:r>
      <w:r>
        <w:rPr>
          <w:spacing w:val="-3"/>
        </w:rPr>
        <w:t xml:space="preserve"> </w:t>
      </w:r>
      <w:r>
        <w:t>teaching</w:t>
      </w:r>
      <w:r>
        <w:rPr>
          <w:spacing w:val="-4"/>
        </w:rPr>
        <w:t xml:space="preserve"> </w:t>
      </w:r>
      <w:r>
        <w:t>strategies,</w:t>
      </w:r>
      <w:r>
        <w:rPr>
          <w:spacing w:val="-5"/>
        </w:rPr>
        <w:t xml:space="preserve"> </w:t>
      </w:r>
      <w:r>
        <w:t>which</w:t>
      </w:r>
      <w:r>
        <w:rPr>
          <w:spacing w:val="-4"/>
        </w:rPr>
        <w:t xml:space="preserve"> </w:t>
      </w:r>
      <w:r>
        <w:t>include</w:t>
      </w:r>
      <w:r>
        <w:rPr>
          <w:spacing w:val="-3"/>
        </w:rPr>
        <w:t xml:space="preserve"> </w:t>
      </w:r>
      <w:r>
        <w:t>different</w:t>
      </w:r>
      <w:r>
        <w:rPr>
          <w:spacing w:val="-3"/>
        </w:rPr>
        <w:t xml:space="preserve"> </w:t>
      </w:r>
      <w:r>
        <w:t>learning</w:t>
      </w:r>
      <w:r>
        <w:rPr>
          <w:spacing w:val="-4"/>
        </w:rPr>
        <w:t xml:space="preserve"> </w:t>
      </w:r>
      <w:r>
        <w:t>styles</w:t>
      </w:r>
      <w:r>
        <w:rPr>
          <w:spacing w:val="-2"/>
        </w:rPr>
        <w:t xml:space="preserve"> </w:t>
      </w:r>
      <w:r>
        <w:t>to</w:t>
      </w:r>
      <w:r>
        <w:rPr>
          <w:spacing w:val="-2"/>
        </w:rPr>
        <w:t xml:space="preserve"> </w:t>
      </w:r>
      <w:r>
        <w:t xml:space="preserve">facilitate meaningful and effective learning for all </w:t>
      </w:r>
      <w:proofErr w:type="gramStart"/>
      <w:r>
        <w:t>children;</w:t>
      </w:r>
      <w:proofErr w:type="gramEnd"/>
    </w:p>
    <w:p w14:paraId="1ACE15E5" w14:textId="77777777" w:rsidR="00DD4235" w:rsidRDefault="00000000" w:rsidP="00D6564F">
      <w:pPr>
        <w:pStyle w:val="ListParagraph"/>
        <w:numPr>
          <w:ilvl w:val="0"/>
          <w:numId w:val="4"/>
        </w:numPr>
        <w:tabs>
          <w:tab w:val="left" w:pos="1180"/>
        </w:tabs>
        <w:spacing w:before="2" w:line="237" w:lineRule="auto"/>
        <w:ind w:right="185"/>
        <w:jc w:val="both"/>
      </w:pPr>
      <w:r>
        <w:t>monitor</w:t>
      </w:r>
      <w:r>
        <w:rPr>
          <w:spacing w:val="-4"/>
        </w:rPr>
        <w:t xml:space="preserve"> </w:t>
      </w:r>
      <w:r>
        <w:t>closely</w:t>
      </w:r>
      <w:r>
        <w:rPr>
          <w:spacing w:val="-4"/>
        </w:rPr>
        <w:t xml:space="preserve"> </w:t>
      </w:r>
      <w:r>
        <w:t>those</w:t>
      </w:r>
      <w:r>
        <w:rPr>
          <w:spacing w:val="-4"/>
        </w:rPr>
        <w:t xml:space="preserve"> </w:t>
      </w:r>
      <w:r>
        <w:t>with</w:t>
      </w:r>
      <w:r>
        <w:rPr>
          <w:spacing w:val="-4"/>
        </w:rPr>
        <w:t xml:space="preserve"> </w:t>
      </w:r>
      <w:r>
        <w:t>SEND</w:t>
      </w:r>
      <w:r>
        <w:rPr>
          <w:spacing w:val="-1"/>
        </w:rPr>
        <w:t xml:space="preserve"> </w:t>
      </w:r>
      <w:r>
        <w:t>by</w:t>
      </w:r>
      <w:r>
        <w:rPr>
          <w:spacing w:val="-1"/>
        </w:rPr>
        <w:t xml:space="preserve"> </w:t>
      </w:r>
      <w:r>
        <w:t>review</w:t>
      </w:r>
      <w:r>
        <w:rPr>
          <w:spacing w:val="-4"/>
        </w:rPr>
        <w:t xml:space="preserve"> </w:t>
      </w:r>
      <w:r>
        <w:t>and</w:t>
      </w:r>
      <w:r>
        <w:rPr>
          <w:spacing w:val="-4"/>
        </w:rPr>
        <w:t xml:space="preserve"> </w:t>
      </w:r>
      <w:r>
        <w:t>assessment,</w:t>
      </w:r>
      <w:r>
        <w:rPr>
          <w:spacing w:val="-4"/>
        </w:rPr>
        <w:t xml:space="preserve"> </w:t>
      </w:r>
      <w:r>
        <w:t>to</w:t>
      </w:r>
      <w:r>
        <w:rPr>
          <w:spacing w:val="-1"/>
        </w:rPr>
        <w:t xml:space="preserve"> </w:t>
      </w:r>
      <w:r>
        <w:t>enable</w:t>
      </w:r>
      <w:r>
        <w:rPr>
          <w:spacing w:val="-5"/>
        </w:rPr>
        <w:t xml:space="preserve"> </w:t>
      </w:r>
      <w:r>
        <w:t>us</w:t>
      </w:r>
      <w:r>
        <w:rPr>
          <w:spacing w:val="-2"/>
        </w:rPr>
        <w:t xml:space="preserve"> </w:t>
      </w:r>
      <w:r>
        <w:t>to</w:t>
      </w:r>
      <w:r>
        <w:rPr>
          <w:spacing w:val="-1"/>
        </w:rPr>
        <w:t xml:space="preserve"> </w:t>
      </w:r>
      <w:proofErr w:type="spellStart"/>
      <w:r>
        <w:t>recognise</w:t>
      </w:r>
      <w:proofErr w:type="spellEnd"/>
      <w:r>
        <w:t>,</w:t>
      </w:r>
      <w:r>
        <w:rPr>
          <w:spacing w:val="-2"/>
        </w:rPr>
        <w:t xml:space="preserve"> </w:t>
      </w:r>
      <w:r>
        <w:t xml:space="preserve">celebrate and record </w:t>
      </w:r>
      <w:proofErr w:type="gramStart"/>
      <w:r>
        <w:t>achievements;</w:t>
      </w:r>
      <w:proofErr w:type="gramEnd"/>
    </w:p>
    <w:p w14:paraId="6F2ABC71" w14:textId="77777777" w:rsidR="00DD4235" w:rsidRDefault="00000000" w:rsidP="00D6564F">
      <w:pPr>
        <w:pStyle w:val="ListParagraph"/>
        <w:numPr>
          <w:ilvl w:val="0"/>
          <w:numId w:val="4"/>
        </w:numPr>
        <w:tabs>
          <w:tab w:val="left" w:pos="1180"/>
        </w:tabs>
        <w:spacing w:before="2"/>
        <w:ind w:right="839"/>
        <w:jc w:val="both"/>
      </w:pPr>
      <w:r>
        <w:t>promote</w:t>
      </w:r>
      <w:r>
        <w:rPr>
          <w:spacing w:val="-4"/>
        </w:rPr>
        <w:t xml:space="preserve"> </w:t>
      </w:r>
      <w:r>
        <w:t>our</w:t>
      </w:r>
      <w:r>
        <w:rPr>
          <w:spacing w:val="-2"/>
        </w:rPr>
        <w:t xml:space="preserve"> </w:t>
      </w:r>
      <w:r>
        <w:t>school</w:t>
      </w:r>
      <w:r>
        <w:rPr>
          <w:spacing w:val="-4"/>
        </w:rPr>
        <w:t xml:space="preserve"> </w:t>
      </w:r>
      <w:r>
        <w:t>values</w:t>
      </w:r>
      <w:r>
        <w:rPr>
          <w:spacing w:val="-4"/>
        </w:rPr>
        <w:t xml:space="preserve"> </w:t>
      </w:r>
      <w:r>
        <w:t>of</w:t>
      </w:r>
      <w:r>
        <w:rPr>
          <w:spacing w:val="-2"/>
        </w:rPr>
        <w:t xml:space="preserve"> </w:t>
      </w:r>
      <w:r>
        <w:t>Fellowship,</w:t>
      </w:r>
      <w:r>
        <w:rPr>
          <w:spacing w:val="-4"/>
        </w:rPr>
        <w:t xml:space="preserve"> </w:t>
      </w:r>
      <w:r>
        <w:t>Courage</w:t>
      </w:r>
      <w:r>
        <w:rPr>
          <w:spacing w:val="-4"/>
        </w:rPr>
        <w:t xml:space="preserve"> </w:t>
      </w:r>
      <w:r>
        <w:t>and</w:t>
      </w:r>
      <w:r>
        <w:rPr>
          <w:spacing w:val="-4"/>
        </w:rPr>
        <w:t xml:space="preserve"> </w:t>
      </w:r>
      <w:r>
        <w:t>Creativity</w:t>
      </w:r>
      <w:r>
        <w:rPr>
          <w:spacing w:val="-2"/>
        </w:rPr>
        <w:t xml:space="preserve"> </w:t>
      </w:r>
      <w:r>
        <w:t>for</w:t>
      </w:r>
      <w:r>
        <w:rPr>
          <w:spacing w:val="-2"/>
        </w:rPr>
        <w:t xml:space="preserve"> </w:t>
      </w:r>
      <w:r>
        <w:t>every</w:t>
      </w:r>
      <w:r>
        <w:rPr>
          <w:spacing w:val="-2"/>
        </w:rPr>
        <w:t xml:space="preserve"> </w:t>
      </w:r>
      <w:r>
        <w:t>child</w:t>
      </w:r>
      <w:r>
        <w:rPr>
          <w:spacing w:val="-3"/>
        </w:rPr>
        <w:t xml:space="preserve"> </w:t>
      </w:r>
      <w:r>
        <w:t>at</w:t>
      </w:r>
      <w:r>
        <w:rPr>
          <w:spacing w:val="-2"/>
        </w:rPr>
        <w:t xml:space="preserve"> </w:t>
      </w:r>
      <w:r>
        <w:t>a</w:t>
      </w:r>
      <w:r>
        <w:rPr>
          <w:spacing w:val="-2"/>
        </w:rPr>
        <w:t xml:space="preserve"> </w:t>
      </w:r>
      <w:r>
        <w:t>level accessible to them.</w:t>
      </w:r>
    </w:p>
    <w:p w14:paraId="558C3B7A" w14:textId="77777777" w:rsidR="00DD4235" w:rsidRDefault="00DD4235" w:rsidP="00D6564F">
      <w:pPr>
        <w:pStyle w:val="BodyText"/>
        <w:ind w:left="0"/>
        <w:jc w:val="both"/>
      </w:pPr>
    </w:p>
    <w:p w14:paraId="7FD29E0B" w14:textId="77777777" w:rsidR="00DD4235" w:rsidRDefault="00000000" w:rsidP="00D6564F">
      <w:pPr>
        <w:pStyle w:val="BodyText"/>
        <w:ind w:right="135"/>
        <w:jc w:val="both"/>
      </w:pPr>
      <w:r>
        <w:t>We</w:t>
      </w:r>
      <w:r>
        <w:rPr>
          <w:spacing w:val="-4"/>
        </w:rPr>
        <w:t xml:space="preserve"> </w:t>
      </w:r>
      <w:r>
        <w:t>value</w:t>
      </w:r>
      <w:r>
        <w:rPr>
          <w:spacing w:val="-4"/>
        </w:rPr>
        <w:t xml:space="preserve"> </w:t>
      </w:r>
      <w:r>
        <w:t>every</w:t>
      </w:r>
      <w:r>
        <w:rPr>
          <w:spacing w:val="-4"/>
        </w:rPr>
        <w:t xml:space="preserve"> </w:t>
      </w:r>
      <w:r>
        <w:t>child</w:t>
      </w:r>
      <w:r>
        <w:rPr>
          <w:spacing w:val="-4"/>
        </w:rPr>
        <w:t xml:space="preserve"> </w:t>
      </w:r>
      <w:r>
        <w:t>in</w:t>
      </w:r>
      <w:r>
        <w:rPr>
          <w:spacing w:val="-2"/>
        </w:rPr>
        <w:t xml:space="preserve"> </w:t>
      </w:r>
      <w:r>
        <w:t>our</w:t>
      </w:r>
      <w:r>
        <w:rPr>
          <w:spacing w:val="-5"/>
        </w:rPr>
        <w:t xml:space="preserve"> </w:t>
      </w:r>
      <w:r>
        <w:t>school</w:t>
      </w:r>
      <w:r>
        <w:rPr>
          <w:spacing w:val="-2"/>
        </w:rPr>
        <w:t xml:space="preserve"> </w:t>
      </w:r>
      <w:r>
        <w:t>equally.</w:t>
      </w:r>
      <w:r>
        <w:rPr>
          <w:spacing w:val="-2"/>
        </w:rPr>
        <w:t xml:space="preserve"> </w:t>
      </w:r>
      <w:r>
        <w:t>We</w:t>
      </w:r>
      <w:r>
        <w:rPr>
          <w:spacing w:val="-1"/>
        </w:rPr>
        <w:t xml:space="preserve"> </w:t>
      </w:r>
      <w:r>
        <w:t>aspire</w:t>
      </w:r>
      <w:r>
        <w:rPr>
          <w:spacing w:val="-5"/>
        </w:rPr>
        <w:t xml:space="preserve"> </w:t>
      </w:r>
      <w:r>
        <w:t>to</w:t>
      </w:r>
      <w:r>
        <w:rPr>
          <w:spacing w:val="-1"/>
        </w:rPr>
        <w:t xml:space="preserve"> </w:t>
      </w:r>
      <w:r>
        <w:t>promote</w:t>
      </w:r>
      <w:r>
        <w:rPr>
          <w:spacing w:val="-2"/>
        </w:rPr>
        <w:t xml:space="preserve"> </w:t>
      </w:r>
      <w:r>
        <w:t>positive</w:t>
      </w:r>
      <w:r>
        <w:rPr>
          <w:spacing w:val="-2"/>
        </w:rPr>
        <w:t xml:space="preserve"> </w:t>
      </w:r>
      <w:r>
        <w:t>self-esteem</w:t>
      </w:r>
      <w:r>
        <w:rPr>
          <w:spacing w:val="-1"/>
        </w:rPr>
        <w:t xml:space="preserve"> </w:t>
      </w:r>
      <w:r>
        <w:t>and</w:t>
      </w:r>
      <w:r>
        <w:rPr>
          <w:spacing w:val="-4"/>
        </w:rPr>
        <w:t xml:space="preserve"> </w:t>
      </w:r>
      <w:r>
        <w:t xml:space="preserve">learning </w:t>
      </w:r>
      <w:proofErr w:type="spellStart"/>
      <w:r>
        <w:t>behaviours</w:t>
      </w:r>
      <w:proofErr w:type="spellEnd"/>
      <w:r>
        <w:t xml:space="preserve"> to ensure that every child </w:t>
      </w:r>
      <w:proofErr w:type="gramStart"/>
      <w:r>
        <w:t>has the opportunity to</w:t>
      </w:r>
      <w:proofErr w:type="gramEnd"/>
      <w:r>
        <w:t xml:space="preserve"> experience success.</w:t>
      </w:r>
    </w:p>
    <w:p w14:paraId="4E060D52" w14:textId="77777777" w:rsidR="00DD4235" w:rsidRDefault="00DD4235" w:rsidP="00D6564F">
      <w:pPr>
        <w:pStyle w:val="BodyText"/>
        <w:ind w:left="0"/>
        <w:jc w:val="both"/>
      </w:pPr>
    </w:p>
    <w:p w14:paraId="15E1D76C" w14:textId="77777777" w:rsidR="00DD4235" w:rsidRDefault="00000000" w:rsidP="00D6564F">
      <w:pPr>
        <w:pStyle w:val="Heading1"/>
        <w:jc w:val="both"/>
      </w:pPr>
      <w:r>
        <w:rPr>
          <w:spacing w:val="-2"/>
          <w:u w:val="single"/>
        </w:rPr>
        <w:t>Objectives</w:t>
      </w:r>
    </w:p>
    <w:p w14:paraId="14120847" w14:textId="77777777" w:rsidR="00DD4235" w:rsidRDefault="00000000" w:rsidP="00D6564F">
      <w:pPr>
        <w:pStyle w:val="BodyText"/>
        <w:spacing w:before="267"/>
        <w:jc w:val="both"/>
      </w:pPr>
      <w:r>
        <w:t>Our</w:t>
      </w:r>
      <w:r>
        <w:rPr>
          <w:spacing w:val="-6"/>
        </w:rPr>
        <w:t xml:space="preserve"> </w:t>
      </w:r>
      <w:r>
        <w:t>objectives</w:t>
      </w:r>
      <w:r>
        <w:rPr>
          <w:spacing w:val="-1"/>
        </w:rPr>
        <w:t xml:space="preserve"> </w:t>
      </w:r>
      <w:r>
        <w:rPr>
          <w:spacing w:val="-4"/>
        </w:rPr>
        <w:t>are:</w:t>
      </w:r>
    </w:p>
    <w:p w14:paraId="12D44E8F" w14:textId="77777777" w:rsidR="00DD4235" w:rsidRDefault="00000000" w:rsidP="00D6564F">
      <w:pPr>
        <w:pStyle w:val="ListParagraph"/>
        <w:numPr>
          <w:ilvl w:val="0"/>
          <w:numId w:val="5"/>
        </w:numPr>
        <w:tabs>
          <w:tab w:val="left" w:pos="460"/>
        </w:tabs>
        <w:ind w:left="460" w:hanging="360"/>
        <w:jc w:val="both"/>
      </w:pPr>
      <w:r>
        <w:t>to</w:t>
      </w:r>
      <w:r>
        <w:rPr>
          <w:spacing w:val="-5"/>
        </w:rPr>
        <w:t xml:space="preserve"> </w:t>
      </w:r>
      <w:r>
        <w:t>work</w:t>
      </w:r>
      <w:r>
        <w:rPr>
          <w:spacing w:val="-3"/>
        </w:rPr>
        <w:t xml:space="preserve"> </w:t>
      </w:r>
      <w:r>
        <w:t>within</w:t>
      </w:r>
      <w:r>
        <w:rPr>
          <w:spacing w:val="-4"/>
        </w:rPr>
        <w:t xml:space="preserve"> </w:t>
      </w:r>
      <w:r>
        <w:t>the</w:t>
      </w:r>
      <w:r>
        <w:rPr>
          <w:spacing w:val="-3"/>
        </w:rPr>
        <w:t xml:space="preserve"> </w:t>
      </w:r>
      <w:r>
        <w:t>guidance</w:t>
      </w:r>
      <w:r>
        <w:rPr>
          <w:spacing w:val="-4"/>
        </w:rPr>
        <w:t xml:space="preserve"> </w:t>
      </w:r>
      <w:r>
        <w:t>provided</w:t>
      </w:r>
      <w:r>
        <w:rPr>
          <w:spacing w:val="-3"/>
        </w:rPr>
        <w:t xml:space="preserve"> </w:t>
      </w:r>
      <w:r>
        <w:t>in</w:t>
      </w:r>
      <w:r>
        <w:rPr>
          <w:spacing w:val="-4"/>
        </w:rPr>
        <w:t xml:space="preserve"> </w:t>
      </w:r>
      <w:r>
        <w:t>the</w:t>
      </w:r>
      <w:r>
        <w:rPr>
          <w:spacing w:val="-4"/>
        </w:rPr>
        <w:t xml:space="preserve"> </w:t>
      </w:r>
      <w:r>
        <w:t>SEND</w:t>
      </w:r>
      <w:r>
        <w:rPr>
          <w:spacing w:val="-5"/>
        </w:rPr>
        <w:t xml:space="preserve"> </w:t>
      </w:r>
      <w:r>
        <w:t>Code</w:t>
      </w:r>
      <w:r>
        <w:rPr>
          <w:spacing w:val="-3"/>
        </w:rPr>
        <w:t xml:space="preserve"> </w:t>
      </w:r>
      <w:r>
        <w:t>of</w:t>
      </w:r>
      <w:r>
        <w:rPr>
          <w:spacing w:val="-5"/>
        </w:rPr>
        <w:t xml:space="preserve"> </w:t>
      </w:r>
      <w:r>
        <w:t>Practice</w:t>
      </w:r>
      <w:r>
        <w:rPr>
          <w:spacing w:val="-4"/>
        </w:rPr>
        <w:t xml:space="preserve"> </w:t>
      </w:r>
      <w:r>
        <w:t>(CoP)</w:t>
      </w:r>
      <w:r>
        <w:rPr>
          <w:spacing w:val="-5"/>
        </w:rPr>
        <w:t xml:space="preserve"> </w:t>
      </w:r>
      <w:r>
        <w:rPr>
          <w:spacing w:val="-2"/>
        </w:rPr>
        <w:t>(2020</w:t>
      </w:r>
      <w:proofErr w:type="gramStart"/>
      <w:r>
        <w:rPr>
          <w:spacing w:val="-2"/>
        </w:rPr>
        <w:t>);</w:t>
      </w:r>
      <w:proofErr w:type="gramEnd"/>
    </w:p>
    <w:p w14:paraId="75D6715A" w14:textId="77777777" w:rsidR="00DD4235" w:rsidRDefault="00000000" w:rsidP="00D6564F">
      <w:pPr>
        <w:pStyle w:val="ListParagraph"/>
        <w:numPr>
          <w:ilvl w:val="0"/>
          <w:numId w:val="5"/>
        </w:numPr>
        <w:tabs>
          <w:tab w:val="left" w:pos="460"/>
        </w:tabs>
        <w:spacing w:before="1"/>
        <w:ind w:left="460" w:hanging="360"/>
        <w:jc w:val="both"/>
      </w:pPr>
      <w:r>
        <w:t>to</w:t>
      </w:r>
      <w:r>
        <w:rPr>
          <w:spacing w:val="-6"/>
        </w:rPr>
        <w:t xml:space="preserve"> </w:t>
      </w:r>
      <w:proofErr w:type="spellStart"/>
      <w:r>
        <w:t>maximise</w:t>
      </w:r>
      <w:proofErr w:type="spellEnd"/>
      <w:r>
        <w:rPr>
          <w:spacing w:val="-4"/>
        </w:rPr>
        <w:t xml:space="preserve"> </w:t>
      </w:r>
      <w:r>
        <w:t>progress</w:t>
      </w:r>
      <w:r>
        <w:rPr>
          <w:spacing w:val="-4"/>
        </w:rPr>
        <w:t xml:space="preserve"> </w:t>
      </w:r>
      <w:r>
        <w:t>for</w:t>
      </w:r>
      <w:r>
        <w:rPr>
          <w:spacing w:val="-4"/>
        </w:rPr>
        <w:t xml:space="preserve"> </w:t>
      </w:r>
      <w:r>
        <w:t>children</w:t>
      </w:r>
      <w:r>
        <w:rPr>
          <w:spacing w:val="-5"/>
        </w:rPr>
        <w:t xml:space="preserve"> </w:t>
      </w:r>
      <w:r>
        <w:t>with</w:t>
      </w:r>
      <w:r>
        <w:rPr>
          <w:spacing w:val="-4"/>
        </w:rPr>
        <w:t xml:space="preserve"> </w:t>
      </w:r>
      <w:proofErr w:type="gramStart"/>
      <w:r>
        <w:rPr>
          <w:spacing w:val="-4"/>
        </w:rPr>
        <w:t>SEND;</w:t>
      </w:r>
      <w:proofErr w:type="gramEnd"/>
    </w:p>
    <w:p w14:paraId="3EC78CBF" w14:textId="77777777" w:rsidR="00DD4235" w:rsidRDefault="00000000" w:rsidP="00D6564F">
      <w:pPr>
        <w:pStyle w:val="ListParagraph"/>
        <w:numPr>
          <w:ilvl w:val="0"/>
          <w:numId w:val="5"/>
        </w:numPr>
        <w:tabs>
          <w:tab w:val="left" w:pos="441"/>
          <w:tab w:val="left" w:pos="460"/>
        </w:tabs>
        <w:ind w:right="1108" w:hanging="342"/>
        <w:jc w:val="both"/>
      </w:pPr>
      <w:r>
        <w:rPr>
          <w:rFonts w:ascii="Times New Roman" w:hAnsi="Times New Roman"/>
        </w:rPr>
        <w:tab/>
      </w:r>
      <w:r>
        <w:t>to</w:t>
      </w:r>
      <w:r>
        <w:rPr>
          <w:spacing w:val="-1"/>
        </w:rPr>
        <w:t xml:space="preserve"> </w:t>
      </w:r>
      <w:r>
        <w:t>plan</w:t>
      </w:r>
      <w:r>
        <w:rPr>
          <w:spacing w:val="-3"/>
        </w:rPr>
        <w:t xml:space="preserve"> </w:t>
      </w:r>
      <w:r>
        <w:t>an</w:t>
      </w:r>
      <w:r>
        <w:rPr>
          <w:spacing w:val="-5"/>
        </w:rPr>
        <w:t xml:space="preserve"> </w:t>
      </w:r>
      <w:r>
        <w:t>effective</w:t>
      </w:r>
      <w:r>
        <w:rPr>
          <w:spacing w:val="-2"/>
        </w:rPr>
        <w:t xml:space="preserve"> </w:t>
      </w:r>
      <w:r>
        <w:t>and</w:t>
      </w:r>
      <w:r>
        <w:rPr>
          <w:spacing w:val="-3"/>
        </w:rPr>
        <w:t xml:space="preserve"> </w:t>
      </w:r>
      <w:r>
        <w:t>differentiated</w:t>
      </w:r>
      <w:r>
        <w:rPr>
          <w:spacing w:val="-2"/>
        </w:rPr>
        <w:t xml:space="preserve"> </w:t>
      </w:r>
      <w:r>
        <w:t>curriculum</w:t>
      </w:r>
      <w:r>
        <w:rPr>
          <w:spacing w:val="-1"/>
        </w:rPr>
        <w:t xml:space="preserve"> </w:t>
      </w:r>
      <w:r>
        <w:t>to</w:t>
      </w:r>
      <w:r>
        <w:rPr>
          <w:spacing w:val="-3"/>
        </w:rPr>
        <w:t xml:space="preserve"> </w:t>
      </w:r>
      <w:r>
        <w:t>meet</w:t>
      </w:r>
      <w:r>
        <w:rPr>
          <w:spacing w:val="-2"/>
        </w:rPr>
        <w:t xml:space="preserve"> </w:t>
      </w:r>
      <w:r>
        <w:t>the</w:t>
      </w:r>
      <w:r>
        <w:rPr>
          <w:spacing w:val="-2"/>
        </w:rPr>
        <w:t xml:space="preserve"> </w:t>
      </w:r>
      <w:r>
        <w:t>needs</w:t>
      </w:r>
      <w:r>
        <w:rPr>
          <w:spacing w:val="-2"/>
        </w:rPr>
        <w:t xml:space="preserve"> </w:t>
      </w:r>
      <w:r>
        <w:t>of</w:t>
      </w:r>
      <w:r>
        <w:rPr>
          <w:spacing w:val="-5"/>
        </w:rPr>
        <w:t xml:space="preserve"> </w:t>
      </w:r>
      <w:r>
        <w:t>children</w:t>
      </w:r>
      <w:r>
        <w:rPr>
          <w:spacing w:val="-5"/>
        </w:rPr>
        <w:t xml:space="preserve"> </w:t>
      </w:r>
      <w:r>
        <w:t>with</w:t>
      </w:r>
      <w:r>
        <w:rPr>
          <w:spacing w:val="-2"/>
        </w:rPr>
        <w:t xml:space="preserve"> </w:t>
      </w:r>
      <w:r>
        <w:t>SEND,</w:t>
      </w:r>
      <w:r>
        <w:rPr>
          <w:spacing w:val="-2"/>
        </w:rPr>
        <w:t xml:space="preserve"> </w:t>
      </w:r>
      <w:r>
        <w:t xml:space="preserve">to </w:t>
      </w:r>
      <w:proofErr w:type="spellStart"/>
      <w:r>
        <w:t>endeavour</w:t>
      </w:r>
      <w:proofErr w:type="spellEnd"/>
      <w:r>
        <w:t xml:space="preserve"> to help them overcome their barriers to </w:t>
      </w:r>
      <w:proofErr w:type="gramStart"/>
      <w:r>
        <w:t>learning;</w:t>
      </w:r>
      <w:proofErr w:type="gramEnd"/>
    </w:p>
    <w:p w14:paraId="5446ADC6" w14:textId="77777777" w:rsidR="002F65F5" w:rsidRPr="002F65F5" w:rsidRDefault="00000000" w:rsidP="00D6564F">
      <w:pPr>
        <w:pStyle w:val="ListParagraph"/>
        <w:numPr>
          <w:ilvl w:val="0"/>
          <w:numId w:val="5"/>
        </w:numPr>
        <w:spacing w:before="89" w:line="279" w:lineRule="exact"/>
        <w:ind w:right="387" w:hanging="342"/>
        <w:jc w:val="both"/>
      </w:pPr>
      <w:r>
        <w:t>to</w:t>
      </w:r>
      <w:r w:rsidRPr="00452D74">
        <w:rPr>
          <w:spacing w:val="-7"/>
        </w:rPr>
        <w:t xml:space="preserve"> </w:t>
      </w:r>
      <w:r>
        <w:t>take</w:t>
      </w:r>
      <w:r w:rsidRPr="00452D74">
        <w:rPr>
          <w:spacing w:val="-6"/>
        </w:rPr>
        <w:t xml:space="preserve"> </w:t>
      </w:r>
      <w:r>
        <w:t>a</w:t>
      </w:r>
      <w:r w:rsidRPr="00452D74">
        <w:rPr>
          <w:spacing w:val="-4"/>
        </w:rPr>
        <w:t xml:space="preserve"> </w:t>
      </w:r>
      <w:r>
        <w:t>child-</w:t>
      </w:r>
      <w:proofErr w:type="spellStart"/>
      <w:r>
        <w:t>centred</w:t>
      </w:r>
      <w:proofErr w:type="spellEnd"/>
      <w:r w:rsidRPr="00452D74">
        <w:rPr>
          <w:spacing w:val="-4"/>
        </w:rPr>
        <w:t xml:space="preserve"> </w:t>
      </w:r>
      <w:r>
        <w:t>approach</w:t>
      </w:r>
      <w:r w:rsidRPr="00452D74">
        <w:rPr>
          <w:spacing w:val="-5"/>
        </w:rPr>
        <w:t xml:space="preserve"> </w:t>
      </w:r>
      <w:r>
        <w:t>to</w:t>
      </w:r>
      <w:r w:rsidRPr="00452D74">
        <w:rPr>
          <w:spacing w:val="-3"/>
        </w:rPr>
        <w:t xml:space="preserve"> </w:t>
      </w:r>
      <w:r>
        <w:t>setting</w:t>
      </w:r>
      <w:r w:rsidRPr="00452D74">
        <w:rPr>
          <w:spacing w:val="-7"/>
        </w:rPr>
        <w:t xml:space="preserve"> </w:t>
      </w:r>
      <w:r>
        <w:t>out</w:t>
      </w:r>
      <w:r w:rsidRPr="00452D74">
        <w:rPr>
          <w:spacing w:val="-6"/>
        </w:rPr>
        <w:t xml:space="preserve"> </w:t>
      </w:r>
      <w:r>
        <w:t>their</w:t>
      </w:r>
      <w:r w:rsidRPr="00452D74">
        <w:rPr>
          <w:spacing w:val="-4"/>
        </w:rPr>
        <w:t xml:space="preserve"> </w:t>
      </w:r>
      <w:r>
        <w:t>learning</w:t>
      </w:r>
      <w:r w:rsidRPr="00452D74">
        <w:rPr>
          <w:spacing w:val="-4"/>
        </w:rPr>
        <w:t xml:space="preserve"> </w:t>
      </w:r>
      <w:r>
        <w:t>journey</w:t>
      </w:r>
      <w:r w:rsidRPr="00452D74">
        <w:rPr>
          <w:spacing w:val="-2"/>
        </w:rPr>
        <w:t xml:space="preserve"> </w:t>
      </w:r>
      <w:r>
        <w:t>and</w:t>
      </w:r>
      <w:r w:rsidRPr="00452D74">
        <w:rPr>
          <w:spacing w:val="-5"/>
        </w:rPr>
        <w:t xml:space="preserve"> </w:t>
      </w:r>
      <w:r>
        <w:t>associated</w:t>
      </w:r>
      <w:r w:rsidRPr="00452D74">
        <w:rPr>
          <w:spacing w:val="-4"/>
        </w:rPr>
        <w:t xml:space="preserve"> </w:t>
      </w:r>
      <w:r>
        <w:t>support</w:t>
      </w:r>
      <w:r w:rsidRPr="00452D74">
        <w:rPr>
          <w:spacing w:val="-3"/>
        </w:rPr>
        <w:t xml:space="preserve"> </w:t>
      </w:r>
      <w:proofErr w:type="gramStart"/>
      <w:r w:rsidRPr="00452D74">
        <w:rPr>
          <w:spacing w:val="-2"/>
        </w:rPr>
        <w:t>plan;</w:t>
      </w:r>
      <w:proofErr w:type="gramEnd"/>
    </w:p>
    <w:p w14:paraId="4FFAEEB0" w14:textId="36855E65" w:rsidR="00DD4235" w:rsidRDefault="00000000" w:rsidP="00D6564F">
      <w:pPr>
        <w:pStyle w:val="ListParagraph"/>
        <w:numPr>
          <w:ilvl w:val="0"/>
          <w:numId w:val="5"/>
        </w:numPr>
        <w:spacing w:before="89" w:line="279" w:lineRule="exact"/>
        <w:ind w:right="387" w:hanging="342"/>
        <w:jc w:val="both"/>
      </w:pPr>
      <w:r>
        <w:t>to</w:t>
      </w:r>
      <w:r w:rsidRPr="00452D74">
        <w:rPr>
          <w:spacing w:val="-1"/>
        </w:rPr>
        <w:t xml:space="preserve"> </w:t>
      </w:r>
      <w:r>
        <w:t>involve</w:t>
      </w:r>
      <w:r w:rsidRPr="00452D74">
        <w:rPr>
          <w:spacing w:val="-4"/>
        </w:rPr>
        <w:t xml:space="preserve"> </w:t>
      </w:r>
      <w:r>
        <w:t>children</w:t>
      </w:r>
      <w:r w:rsidRPr="00452D74">
        <w:rPr>
          <w:spacing w:val="-2"/>
        </w:rPr>
        <w:t xml:space="preserve"> </w:t>
      </w:r>
      <w:r>
        <w:t>and</w:t>
      </w:r>
      <w:r w:rsidRPr="00452D74">
        <w:rPr>
          <w:spacing w:val="-3"/>
        </w:rPr>
        <w:t xml:space="preserve"> </w:t>
      </w:r>
      <w:r>
        <w:t>parents/carers</w:t>
      </w:r>
      <w:r w:rsidRPr="00452D74">
        <w:rPr>
          <w:spacing w:val="-2"/>
        </w:rPr>
        <w:t xml:space="preserve"> </w:t>
      </w:r>
      <w:r>
        <w:t>working</w:t>
      </w:r>
      <w:r w:rsidRPr="00452D74">
        <w:rPr>
          <w:spacing w:val="-3"/>
        </w:rPr>
        <w:t xml:space="preserve"> </w:t>
      </w:r>
      <w:r>
        <w:t>in</w:t>
      </w:r>
      <w:r w:rsidRPr="00452D74">
        <w:rPr>
          <w:spacing w:val="-2"/>
        </w:rPr>
        <w:t xml:space="preserve"> </w:t>
      </w:r>
      <w:r>
        <w:t>close</w:t>
      </w:r>
      <w:r w:rsidRPr="00452D74">
        <w:rPr>
          <w:spacing w:val="-2"/>
        </w:rPr>
        <w:t xml:space="preserve"> </w:t>
      </w:r>
      <w:r>
        <w:t>partnership, in</w:t>
      </w:r>
      <w:r w:rsidRPr="00452D74">
        <w:rPr>
          <w:spacing w:val="-6"/>
        </w:rPr>
        <w:t xml:space="preserve"> </w:t>
      </w:r>
      <w:r>
        <w:t>the</w:t>
      </w:r>
      <w:r w:rsidRPr="00452D74">
        <w:rPr>
          <w:spacing w:val="-2"/>
        </w:rPr>
        <w:t xml:space="preserve"> </w:t>
      </w:r>
      <w:r>
        <w:t>identification</w:t>
      </w:r>
      <w:r w:rsidRPr="00452D74">
        <w:rPr>
          <w:spacing w:val="-3"/>
        </w:rPr>
        <w:t xml:space="preserve"> </w:t>
      </w:r>
      <w:r>
        <w:t>and</w:t>
      </w:r>
      <w:r w:rsidRPr="00452D74">
        <w:rPr>
          <w:spacing w:val="-4"/>
        </w:rPr>
        <w:t xml:space="preserve"> </w:t>
      </w:r>
      <w:r>
        <w:t>review</w:t>
      </w:r>
      <w:r w:rsidRPr="00452D74">
        <w:rPr>
          <w:spacing w:val="-4"/>
        </w:rPr>
        <w:t xml:space="preserve"> </w:t>
      </w:r>
      <w:r>
        <w:t xml:space="preserve">of the learning steps set for individual </w:t>
      </w:r>
      <w:proofErr w:type="gramStart"/>
      <w:r>
        <w:t>children;</w:t>
      </w:r>
      <w:proofErr w:type="gramEnd"/>
    </w:p>
    <w:p w14:paraId="68A3B5B2" w14:textId="77777777" w:rsidR="00DD4235" w:rsidRDefault="00000000" w:rsidP="00D6564F">
      <w:pPr>
        <w:pStyle w:val="ListParagraph"/>
        <w:numPr>
          <w:ilvl w:val="0"/>
          <w:numId w:val="5"/>
        </w:numPr>
        <w:tabs>
          <w:tab w:val="left" w:pos="441"/>
          <w:tab w:val="left" w:pos="460"/>
        </w:tabs>
        <w:spacing w:before="1"/>
        <w:ind w:right="797" w:hanging="342"/>
        <w:jc w:val="both"/>
      </w:pPr>
      <w:r>
        <w:rPr>
          <w:rFonts w:ascii="Times New Roman" w:hAnsi="Times New Roman"/>
        </w:rPr>
        <w:tab/>
      </w:r>
      <w:r>
        <w:t>to</w:t>
      </w:r>
      <w:r>
        <w:rPr>
          <w:spacing w:val="-3"/>
        </w:rPr>
        <w:t xml:space="preserve"> </w:t>
      </w:r>
      <w:r>
        <w:t>ensure</w:t>
      </w:r>
      <w:r>
        <w:rPr>
          <w:spacing w:val="-2"/>
        </w:rPr>
        <w:t xml:space="preserve"> </w:t>
      </w:r>
      <w:r>
        <w:t>all</w:t>
      </w:r>
      <w:r>
        <w:rPr>
          <w:spacing w:val="-5"/>
        </w:rPr>
        <w:t xml:space="preserve"> </w:t>
      </w:r>
      <w:r>
        <w:t>those</w:t>
      </w:r>
      <w:r>
        <w:rPr>
          <w:spacing w:val="-2"/>
        </w:rPr>
        <w:t xml:space="preserve"> </w:t>
      </w:r>
      <w:r>
        <w:t>involved</w:t>
      </w:r>
      <w:r>
        <w:rPr>
          <w:spacing w:val="-3"/>
        </w:rPr>
        <w:t xml:space="preserve"> </w:t>
      </w:r>
      <w:r>
        <w:t>with</w:t>
      </w:r>
      <w:r>
        <w:rPr>
          <w:spacing w:val="-3"/>
        </w:rPr>
        <w:t xml:space="preserve"> </w:t>
      </w:r>
      <w:r>
        <w:t>children</w:t>
      </w:r>
      <w:r>
        <w:rPr>
          <w:spacing w:val="-2"/>
        </w:rPr>
        <w:t xml:space="preserve"> </w:t>
      </w:r>
      <w:r>
        <w:t>are</w:t>
      </w:r>
      <w:r>
        <w:rPr>
          <w:spacing w:val="-2"/>
        </w:rPr>
        <w:t xml:space="preserve"> </w:t>
      </w:r>
      <w:r>
        <w:t>aware</w:t>
      </w:r>
      <w:r>
        <w:rPr>
          <w:spacing w:val="-4"/>
        </w:rPr>
        <w:t xml:space="preserve"> </w:t>
      </w:r>
      <w:r>
        <w:t>of</w:t>
      </w:r>
      <w:r>
        <w:rPr>
          <w:spacing w:val="-2"/>
        </w:rPr>
        <w:t xml:space="preserve"> </w:t>
      </w:r>
      <w:r>
        <w:t>the</w:t>
      </w:r>
      <w:r>
        <w:rPr>
          <w:spacing w:val="-2"/>
        </w:rPr>
        <w:t xml:space="preserve"> </w:t>
      </w:r>
      <w:r>
        <w:t>procedures</w:t>
      </w:r>
      <w:r>
        <w:rPr>
          <w:spacing w:val="-5"/>
        </w:rPr>
        <w:t xml:space="preserve"> </w:t>
      </w:r>
      <w:r>
        <w:t>for</w:t>
      </w:r>
      <w:r>
        <w:rPr>
          <w:spacing w:val="-5"/>
        </w:rPr>
        <w:t xml:space="preserve"> </w:t>
      </w:r>
      <w:r>
        <w:t>identifying</w:t>
      </w:r>
      <w:r>
        <w:rPr>
          <w:spacing w:val="-3"/>
        </w:rPr>
        <w:t xml:space="preserve"> </w:t>
      </w:r>
      <w:r>
        <w:t>their</w:t>
      </w:r>
      <w:r>
        <w:rPr>
          <w:spacing w:val="-2"/>
        </w:rPr>
        <w:t xml:space="preserve"> </w:t>
      </w:r>
      <w:r>
        <w:t xml:space="preserve">needs, supporting and teaching </w:t>
      </w:r>
      <w:proofErr w:type="gramStart"/>
      <w:r>
        <w:t>them;</w:t>
      </w:r>
      <w:proofErr w:type="gramEnd"/>
    </w:p>
    <w:p w14:paraId="6B7E4CBF" w14:textId="77777777" w:rsidR="00DD4235" w:rsidRDefault="00000000" w:rsidP="00D6564F">
      <w:pPr>
        <w:pStyle w:val="ListParagraph"/>
        <w:numPr>
          <w:ilvl w:val="0"/>
          <w:numId w:val="5"/>
        </w:numPr>
        <w:tabs>
          <w:tab w:val="left" w:pos="441"/>
          <w:tab w:val="left" w:pos="460"/>
        </w:tabs>
        <w:spacing w:before="3" w:line="237" w:lineRule="auto"/>
        <w:ind w:right="425" w:hanging="342"/>
        <w:jc w:val="both"/>
      </w:pPr>
      <w:r>
        <w:rPr>
          <w:rFonts w:ascii="Times New Roman" w:hAnsi="Times New Roman"/>
        </w:rPr>
        <w:tab/>
      </w:r>
      <w:r>
        <w:t>to provide</w:t>
      </w:r>
      <w:r>
        <w:rPr>
          <w:spacing w:val="-1"/>
        </w:rPr>
        <w:t xml:space="preserve"> </w:t>
      </w:r>
      <w:r>
        <w:t>support</w:t>
      </w:r>
      <w:r>
        <w:rPr>
          <w:spacing w:val="-4"/>
        </w:rPr>
        <w:t xml:space="preserve"> </w:t>
      </w:r>
      <w:r>
        <w:t>and</w:t>
      </w:r>
      <w:r>
        <w:rPr>
          <w:spacing w:val="-3"/>
        </w:rPr>
        <w:t xml:space="preserve"> </w:t>
      </w:r>
      <w:r>
        <w:t>advice</w:t>
      </w:r>
      <w:r>
        <w:rPr>
          <w:spacing w:val="-1"/>
        </w:rPr>
        <w:t xml:space="preserve"> </w:t>
      </w:r>
      <w:r>
        <w:t>to all</w:t>
      </w:r>
      <w:r>
        <w:rPr>
          <w:spacing w:val="-4"/>
        </w:rPr>
        <w:t xml:space="preserve"> </w:t>
      </w:r>
      <w:r>
        <w:t>staff</w:t>
      </w:r>
      <w:r>
        <w:rPr>
          <w:spacing w:val="-3"/>
        </w:rPr>
        <w:t xml:space="preserve"> </w:t>
      </w:r>
      <w:r>
        <w:t>working</w:t>
      </w:r>
      <w:r>
        <w:rPr>
          <w:spacing w:val="-2"/>
        </w:rPr>
        <w:t xml:space="preserve"> </w:t>
      </w:r>
      <w:r>
        <w:t>with</w:t>
      </w:r>
      <w:r>
        <w:rPr>
          <w:spacing w:val="-5"/>
        </w:rPr>
        <w:t xml:space="preserve"> </w:t>
      </w:r>
      <w:r>
        <w:t>children</w:t>
      </w:r>
      <w:r>
        <w:rPr>
          <w:spacing w:val="-1"/>
        </w:rPr>
        <w:t xml:space="preserve"> </w:t>
      </w:r>
      <w:r>
        <w:t>with</w:t>
      </w:r>
      <w:r>
        <w:rPr>
          <w:spacing w:val="-3"/>
        </w:rPr>
        <w:t xml:space="preserve"> </w:t>
      </w:r>
      <w:r>
        <w:t>special</w:t>
      </w:r>
      <w:r>
        <w:rPr>
          <w:spacing w:val="-4"/>
        </w:rPr>
        <w:t xml:space="preserve"> </w:t>
      </w:r>
      <w:r>
        <w:t>educational</w:t>
      </w:r>
      <w:r>
        <w:rPr>
          <w:spacing w:val="-1"/>
        </w:rPr>
        <w:t xml:space="preserve"> </w:t>
      </w:r>
      <w:r>
        <w:t>needs</w:t>
      </w:r>
      <w:r>
        <w:rPr>
          <w:spacing w:val="-1"/>
        </w:rPr>
        <w:t xml:space="preserve"> </w:t>
      </w:r>
      <w:r>
        <w:t xml:space="preserve">and/or </w:t>
      </w:r>
      <w:r>
        <w:rPr>
          <w:spacing w:val="-2"/>
        </w:rPr>
        <w:t>disabilities.</w:t>
      </w:r>
    </w:p>
    <w:p w14:paraId="6753287B" w14:textId="77777777" w:rsidR="00DD4235" w:rsidRDefault="00DD4235" w:rsidP="00D6564F">
      <w:pPr>
        <w:pStyle w:val="BodyText"/>
        <w:spacing w:before="1"/>
        <w:ind w:left="0"/>
        <w:jc w:val="both"/>
      </w:pPr>
    </w:p>
    <w:p w14:paraId="7C44E281" w14:textId="77777777" w:rsidR="00DD4235" w:rsidRDefault="00000000" w:rsidP="00D6564F">
      <w:pPr>
        <w:pStyle w:val="Heading1"/>
        <w:spacing w:before="1"/>
        <w:jc w:val="both"/>
      </w:pPr>
      <w:r>
        <w:rPr>
          <w:u w:val="single"/>
        </w:rPr>
        <w:t>Definition</w:t>
      </w:r>
      <w:r>
        <w:rPr>
          <w:spacing w:val="-7"/>
          <w:u w:val="single"/>
        </w:rPr>
        <w:t xml:space="preserve"> </w:t>
      </w:r>
      <w:r>
        <w:rPr>
          <w:u w:val="single"/>
        </w:rPr>
        <w:t>of</w:t>
      </w:r>
      <w:r>
        <w:rPr>
          <w:spacing w:val="-6"/>
          <w:u w:val="single"/>
        </w:rPr>
        <w:t xml:space="preserve"> </w:t>
      </w:r>
      <w:r>
        <w:rPr>
          <w:u w:val="single"/>
        </w:rPr>
        <w:t>Special</w:t>
      </w:r>
      <w:r>
        <w:rPr>
          <w:spacing w:val="-7"/>
          <w:u w:val="single"/>
        </w:rPr>
        <w:t xml:space="preserve"> </w:t>
      </w:r>
      <w:r>
        <w:rPr>
          <w:u w:val="single"/>
        </w:rPr>
        <w:t>Educational</w:t>
      </w:r>
      <w:r>
        <w:rPr>
          <w:spacing w:val="-3"/>
          <w:u w:val="single"/>
        </w:rPr>
        <w:t xml:space="preserve"> </w:t>
      </w:r>
      <w:r>
        <w:rPr>
          <w:u w:val="single"/>
        </w:rPr>
        <w:t>Needs</w:t>
      </w:r>
      <w:r>
        <w:rPr>
          <w:spacing w:val="-7"/>
          <w:u w:val="single"/>
        </w:rPr>
        <w:t xml:space="preserve"> </w:t>
      </w:r>
      <w:r>
        <w:rPr>
          <w:u w:val="single"/>
        </w:rPr>
        <w:t>and/or</w:t>
      </w:r>
      <w:r>
        <w:rPr>
          <w:spacing w:val="-5"/>
          <w:u w:val="single"/>
        </w:rPr>
        <w:t xml:space="preserve"> </w:t>
      </w:r>
      <w:r>
        <w:rPr>
          <w:spacing w:val="-2"/>
          <w:u w:val="single"/>
        </w:rPr>
        <w:t>Disability</w:t>
      </w:r>
    </w:p>
    <w:p w14:paraId="79B2574F" w14:textId="77777777" w:rsidR="00DD4235" w:rsidRDefault="00DD4235" w:rsidP="00D6564F">
      <w:pPr>
        <w:pStyle w:val="BodyText"/>
        <w:ind w:left="0"/>
        <w:jc w:val="both"/>
        <w:rPr>
          <w:b/>
        </w:rPr>
      </w:pPr>
    </w:p>
    <w:p w14:paraId="49CC79FE" w14:textId="73A0D016" w:rsidR="00DD4235" w:rsidRDefault="00000000" w:rsidP="00D6564F">
      <w:pPr>
        <w:pStyle w:val="BodyText"/>
        <w:ind w:right="115"/>
        <w:jc w:val="both"/>
      </w:pPr>
      <w:r>
        <w:t xml:space="preserve">A child or young person has SEND if they have a learning difficulty or disability which calls for special educational provision to be made for him or her. By </w:t>
      </w:r>
      <w:r w:rsidR="002078DF">
        <w:t xml:space="preserve">a </w:t>
      </w:r>
      <w:r>
        <w:t xml:space="preserve">learning difficulty, it is meant that the child or young person has </w:t>
      </w:r>
      <w:proofErr w:type="gramStart"/>
      <w:r>
        <w:t>a significantly</w:t>
      </w:r>
      <w:proofErr w:type="gramEnd"/>
      <w:r>
        <w:t xml:space="preserve"> greater difficulty in learning than </w:t>
      </w:r>
      <w:proofErr w:type="gramStart"/>
      <w:r>
        <w:t>the majority of</w:t>
      </w:r>
      <w:proofErr w:type="gramEnd"/>
      <w:r>
        <w:t xml:space="preserve"> others of the same age, or they have a disability which prevents or hinders them from making use of facilities of a kind generally provided</w:t>
      </w:r>
      <w:r>
        <w:rPr>
          <w:spacing w:val="80"/>
        </w:rPr>
        <w:t xml:space="preserve"> </w:t>
      </w:r>
      <w:r>
        <w:t xml:space="preserve">for </w:t>
      </w:r>
      <w:r w:rsidR="0017546B">
        <w:t xml:space="preserve">by </w:t>
      </w:r>
      <w:r>
        <w:t>others of the same age in mainstream schools. For more detailed definition see DofE Code of Practice 2020, xiv, xv P/</w:t>
      </w:r>
      <w:proofErr w:type="gramStart"/>
      <w:r>
        <w:t>16 .</w:t>
      </w:r>
      <w:proofErr w:type="gramEnd"/>
    </w:p>
    <w:p w14:paraId="4470EEB3" w14:textId="77777777" w:rsidR="00DD4235" w:rsidRDefault="00000000" w:rsidP="00D6564F">
      <w:pPr>
        <w:pStyle w:val="BodyText"/>
        <w:spacing w:before="268"/>
        <w:jc w:val="both"/>
      </w:pPr>
      <w:r>
        <w:t>SEND</w:t>
      </w:r>
      <w:r>
        <w:rPr>
          <w:spacing w:val="-3"/>
        </w:rPr>
        <w:t xml:space="preserve"> </w:t>
      </w:r>
      <w:r>
        <w:t>is</w:t>
      </w:r>
      <w:r>
        <w:rPr>
          <w:spacing w:val="-3"/>
        </w:rPr>
        <w:t xml:space="preserve"> </w:t>
      </w:r>
      <w:r>
        <w:t>divided</w:t>
      </w:r>
      <w:r>
        <w:rPr>
          <w:spacing w:val="-3"/>
        </w:rPr>
        <w:t xml:space="preserve"> </w:t>
      </w:r>
      <w:r>
        <w:t>into</w:t>
      </w:r>
      <w:r>
        <w:rPr>
          <w:spacing w:val="-2"/>
        </w:rPr>
        <w:t xml:space="preserve"> </w:t>
      </w:r>
      <w:r>
        <w:t>9</w:t>
      </w:r>
      <w:r>
        <w:rPr>
          <w:spacing w:val="-3"/>
        </w:rPr>
        <w:t xml:space="preserve"> </w:t>
      </w:r>
      <w:r>
        <w:rPr>
          <w:spacing w:val="-2"/>
        </w:rPr>
        <w:t>areas:</w:t>
      </w:r>
    </w:p>
    <w:p w14:paraId="3B82124F" w14:textId="77777777" w:rsidR="00DD4235" w:rsidRDefault="00000000" w:rsidP="00D6564F">
      <w:pPr>
        <w:pStyle w:val="ListParagraph"/>
        <w:numPr>
          <w:ilvl w:val="0"/>
          <w:numId w:val="5"/>
        </w:numPr>
        <w:tabs>
          <w:tab w:val="left" w:pos="291"/>
        </w:tabs>
        <w:ind w:left="100" w:right="120" w:firstLine="0"/>
        <w:jc w:val="both"/>
      </w:pPr>
      <w:r>
        <w:t>Deaf and Hearing</w:t>
      </w:r>
      <w:r>
        <w:t xml:space="preserve"> impaired (HI) – this includes children who have hearing difficulties that affect their learning or ability to communicate.</w:t>
      </w:r>
    </w:p>
    <w:p w14:paraId="08052CE8" w14:textId="77777777" w:rsidR="00DD4235" w:rsidRDefault="00000000" w:rsidP="00D6564F">
      <w:pPr>
        <w:pStyle w:val="ListParagraph"/>
        <w:numPr>
          <w:ilvl w:val="0"/>
          <w:numId w:val="5"/>
        </w:numPr>
        <w:tabs>
          <w:tab w:val="left" w:pos="315"/>
        </w:tabs>
        <w:spacing w:before="2"/>
        <w:ind w:left="100" w:right="119" w:firstLine="0"/>
        <w:jc w:val="both"/>
      </w:pPr>
      <w:r>
        <w:t>Moderate learning difficulties (MLD) – This includes children that tend to have moderate learning difficulties in all areas of the curriculum.</w:t>
      </w:r>
    </w:p>
    <w:p w14:paraId="49986957" w14:textId="77777777" w:rsidR="00DD4235" w:rsidRDefault="00000000" w:rsidP="00D6564F">
      <w:pPr>
        <w:pStyle w:val="ListParagraph"/>
        <w:numPr>
          <w:ilvl w:val="0"/>
          <w:numId w:val="5"/>
        </w:numPr>
        <w:tabs>
          <w:tab w:val="left" w:pos="255"/>
        </w:tabs>
        <w:ind w:left="100" w:right="112" w:firstLine="0"/>
        <w:jc w:val="both"/>
      </w:pPr>
      <w:r>
        <w:t>Physical disabilities (PD) – this includes children that have any physical disability that affects their inclusion or access to the curriculum</w:t>
      </w:r>
    </w:p>
    <w:p w14:paraId="770E1D1F" w14:textId="77777777" w:rsidR="00DD4235" w:rsidRDefault="00000000" w:rsidP="00D6564F">
      <w:pPr>
        <w:pStyle w:val="ListParagraph"/>
        <w:numPr>
          <w:ilvl w:val="0"/>
          <w:numId w:val="5"/>
        </w:numPr>
        <w:tabs>
          <w:tab w:val="left" w:pos="284"/>
        </w:tabs>
        <w:ind w:left="100" w:right="123" w:firstLine="0"/>
        <w:jc w:val="both"/>
      </w:pPr>
      <w:r>
        <w:t xml:space="preserve">Severe learning difficulties (SLD): this includes children who are functioning and a developmental level which </w:t>
      </w:r>
      <w:r>
        <w:lastRenderedPageBreak/>
        <w:t>is significantly less than half of their chronological age.</w:t>
      </w:r>
    </w:p>
    <w:p w14:paraId="73802B64" w14:textId="77777777" w:rsidR="00DD4235" w:rsidRDefault="00000000" w:rsidP="00D6564F">
      <w:pPr>
        <w:pStyle w:val="ListParagraph"/>
        <w:numPr>
          <w:ilvl w:val="0"/>
          <w:numId w:val="5"/>
        </w:numPr>
        <w:tabs>
          <w:tab w:val="left" w:pos="272"/>
        </w:tabs>
        <w:ind w:left="100" w:right="120" w:firstLine="0"/>
        <w:jc w:val="both"/>
      </w:pPr>
      <w:r>
        <w:t>Social communication impairment/autism (ASD) – this includes children who have a diagnosis of a social communication disorder including ASD</w:t>
      </w:r>
    </w:p>
    <w:p w14:paraId="170D825B" w14:textId="77777777" w:rsidR="00DD4235" w:rsidRDefault="00000000" w:rsidP="00D6564F">
      <w:pPr>
        <w:pStyle w:val="ListParagraph"/>
        <w:numPr>
          <w:ilvl w:val="0"/>
          <w:numId w:val="5"/>
        </w:numPr>
        <w:tabs>
          <w:tab w:val="left" w:pos="289"/>
        </w:tabs>
        <w:ind w:left="100" w:right="117" w:firstLine="0"/>
        <w:jc w:val="both"/>
      </w:pPr>
      <w:r>
        <w:t>Social, emotional and mental health difficulties (SEMH)- this includes children who have emotional or mental health difficulties which are affecting their access to the curriculum or their ability to function in a social environment.</w:t>
      </w:r>
    </w:p>
    <w:p w14:paraId="7C4EAD9A" w14:textId="77777777" w:rsidR="00DD4235" w:rsidRDefault="00000000" w:rsidP="00D6564F">
      <w:pPr>
        <w:pStyle w:val="ListParagraph"/>
        <w:numPr>
          <w:ilvl w:val="0"/>
          <w:numId w:val="5"/>
        </w:numPr>
        <w:tabs>
          <w:tab w:val="left" w:pos="289"/>
        </w:tabs>
        <w:ind w:left="100" w:right="114" w:firstLine="0"/>
        <w:jc w:val="both"/>
      </w:pPr>
      <w:r>
        <w:t>Specific learning difficulties (</w:t>
      </w:r>
      <w:proofErr w:type="spellStart"/>
      <w:r>
        <w:t>SpLD</w:t>
      </w:r>
      <w:proofErr w:type="spellEnd"/>
      <w:r>
        <w:t xml:space="preserve">) – this includes </w:t>
      </w:r>
      <w:r>
        <w:t>children who have a diagnosis of a specific learning difficulty such as dyslexia or dyscalculia.</w:t>
      </w:r>
    </w:p>
    <w:p w14:paraId="7166F743" w14:textId="77777777" w:rsidR="00DD4235" w:rsidRDefault="00000000" w:rsidP="00D6564F">
      <w:pPr>
        <w:pStyle w:val="ListParagraph"/>
        <w:numPr>
          <w:ilvl w:val="0"/>
          <w:numId w:val="5"/>
        </w:numPr>
        <w:tabs>
          <w:tab w:val="left" w:pos="337"/>
        </w:tabs>
        <w:ind w:left="100" w:right="113" w:firstLine="50"/>
        <w:jc w:val="both"/>
      </w:pPr>
      <w:r>
        <w:t>Speech, language and communication needs (SLCN) – this includes children who have difficulties with receptive or expressive language which are affecting their access to the curriculum or inclusion within</w:t>
      </w:r>
      <w:r>
        <w:rPr>
          <w:spacing w:val="80"/>
        </w:rPr>
        <w:t xml:space="preserve"> </w:t>
      </w:r>
      <w:r>
        <w:rPr>
          <w:spacing w:val="-2"/>
        </w:rPr>
        <w:t>school.</w:t>
      </w:r>
    </w:p>
    <w:p w14:paraId="1628AB2C" w14:textId="77777777" w:rsidR="00DD4235" w:rsidRDefault="00000000" w:rsidP="00D6564F">
      <w:pPr>
        <w:pStyle w:val="ListParagraph"/>
        <w:numPr>
          <w:ilvl w:val="0"/>
          <w:numId w:val="5"/>
        </w:numPr>
        <w:tabs>
          <w:tab w:val="left" w:pos="334"/>
        </w:tabs>
        <w:ind w:left="100" w:right="117" w:firstLine="50"/>
        <w:jc w:val="both"/>
      </w:pPr>
      <w:r>
        <w:t>Visual impairment (VI) – this includes children with a serious visual impairment which cannot be fully correct through normal means such as glasses.</w:t>
      </w:r>
    </w:p>
    <w:p w14:paraId="313B64C4" w14:textId="77777777" w:rsidR="00DD4235" w:rsidRDefault="00DD4235" w:rsidP="00D6564F">
      <w:pPr>
        <w:pStyle w:val="BodyText"/>
        <w:ind w:left="0"/>
        <w:jc w:val="both"/>
      </w:pPr>
    </w:p>
    <w:p w14:paraId="4E958C5E" w14:textId="77777777" w:rsidR="00DD4235" w:rsidRDefault="00000000" w:rsidP="00D6564F">
      <w:pPr>
        <w:pStyle w:val="BodyText"/>
        <w:ind w:right="115"/>
        <w:jc w:val="both"/>
      </w:pPr>
      <w:proofErr w:type="spellStart"/>
      <w:r>
        <w:t>Behavioural</w:t>
      </w:r>
      <w:proofErr w:type="spellEnd"/>
      <w:r>
        <w:t xml:space="preserve"> difficulties do not necessarily mean that a child or young person has a SEN and should not automatically lead to a pupil being registered as having SEN. Slow progress and low attainment do not necessarily mean that a child has SEN and should not automatically lead to a pupil being recorded as having SEN.</w:t>
      </w:r>
      <w:r>
        <w:rPr>
          <w:spacing w:val="-1"/>
        </w:rPr>
        <w:t xml:space="preserve"> </w:t>
      </w:r>
      <w:r>
        <w:t>Persistent</w:t>
      </w:r>
      <w:r>
        <w:rPr>
          <w:spacing w:val="-1"/>
        </w:rPr>
        <w:t xml:space="preserve"> </w:t>
      </w:r>
      <w:r>
        <w:t>disruptive</w:t>
      </w:r>
      <w:r>
        <w:rPr>
          <w:spacing w:val="-3"/>
        </w:rPr>
        <w:t xml:space="preserve"> </w:t>
      </w:r>
      <w:r>
        <w:t>or</w:t>
      </w:r>
      <w:r>
        <w:rPr>
          <w:spacing w:val="-1"/>
        </w:rPr>
        <w:t xml:space="preserve"> </w:t>
      </w:r>
      <w:r>
        <w:t>withdrawn</w:t>
      </w:r>
      <w:r>
        <w:rPr>
          <w:spacing w:val="-1"/>
        </w:rPr>
        <w:t xml:space="preserve"> </w:t>
      </w:r>
      <w:proofErr w:type="spellStart"/>
      <w:r>
        <w:t>behaviours</w:t>
      </w:r>
      <w:proofErr w:type="spellEnd"/>
      <w:r>
        <w:rPr>
          <w:spacing w:val="-1"/>
        </w:rPr>
        <w:t xml:space="preserve"> </w:t>
      </w:r>
      <w:r>
        <w:t>do not</w:t>
      </w:r>
      <w:r>
        <w:rPr>
          <w:spacing w:val="-1"/>
        </w:rPr>
        <w:t xml:space="preserve"> </w:t>
      </w:r>
      <w:r>
        <w:t>necessarily</w:t>
      </w:r>
      <w:r>
        <w:rPr>
          <w:spacing w:val="-3"/>
        </w:rPr>
        <w:t xml:space="preserve"> </w:t>
      </w:r>
      <w:r>
        <w:t>mean</w:t>
      </w:r>
      <w:r>
        <w:rPr>
          <w:spacing w:val="-1"/>
        </w:rPr>
        <w:t xml:space="preserve"> </w:t>
      </w:r>
      <w:r>
        <w:t>that</w:t>
      </w:r>
      <w:r>
        <w:rPr>
          <w:spacing w:val="-1"/>
        </w:rPr>
        <w:t xml:space="preserve"> </w:t>
      </w:r>
      <w:r>
        <w:t>a</w:t>
      </w:r>
      <w:r>
        <w:rPr>
          <w:spacing w:val="-1"/>
        </w:rPr>
        <w:t xml:space="preserve"> </w:t>
      </w:r>
      <w:r>
        <w:t>child</w:t>
      </w:r>
      <w:r>
        <w:rPr>
          <w:spacing w:val="-2"/>
        </w:rPr>
        <w:t xml:space="preserve"> </w:t>
      </w:r>
      <w:r>
        <w:t>or</w:t>
      </w:r>
      <w:r>
        <w:rPr>
          <w:spacing w:val="-1"/>
        </w:rPr>
        <w:t xml:space="preserve"> </w:t>
      </w:r>
      <w:r>
        <w:t>young</w:t>
      </w:r>
      <w:r>
        <w:rPr>
          <w:spacing w:val="-2"/>
        </w:rPr>
        <w:t xml:space="preserve"> </w:t>
      </w:r>
      <w:r>
        <w:t>person</w:t>
      </w:r>
      <w:r>
        <w:rPr>
          <w:spacing w:val="-2"/>
        </w:rPr>
        <w:t xml:space="preserve"> </w:t>
      </w:r>
      <w:r>
        <w:t>has SEN. Identifying and assessing SEN for children or young people whose first language is not English re</w:t>
      </w:r>
      <w:r>
        <w:t xml:space="preserve">quires particular care; </w:t>
      </w:r>
      <w:r>
        <w:t>difficulties related solely to limitations in English as an additional language are not SEN.</w:t>
      </w:r>
    </w:p>
    <w:p w14:paraId="5A36D1D5" w14:textId="77777777" w:rsidR="00DD4235" w:rsidRDefault="00000000" w:rsidP="00D6564F">
      <w:pPr>
        <w:pStyle w:val="Heading1"/>
        <w:spacing w:before="268"/>
        <w:jc w:val="both"/>
      </w:pPr>
      <w:r>
        <w:rPr>
          <w:spacing w:val="-2"/>
          <w:u w:val="single"/>
        </w:rPr>
        <w:t>Disability</w:t>
      </w:r>
    </w:p>
    <w:p w14:paraId="041CB080" w14:textId="77777777" w:rsidR="00DD4235" w:rsidRDefault="00DD4235" w:rsidP="00D6564F">
      <w:pPr>
        <w:pStyle w:val="BodyText"/>
        <w:spacing w:before="1"/>
        <w:ind w:left="0"/>
        <w:jc w:val="both"/>
        <w:rPr>
          <w:b/>
        </w:rPr>
      </w:pPr>
    </w:p>
    <w:p w14:paraId="0E454209" w14:textId="3141F3B0" w:rsidR="00DD4235" w:rsidRDefault="00000000" w:rsidP="001840FE">
      <w:pPr>
        <w:pStyle w:val="BodyText"/>
        <w:ind w:right="113"/>
        <w:jc w:val="both"/>
      </w:pPr>
      <w:r>
        <w:t xml:space="preserve">Many children and young people who have SEN may have a disability under the Equality Act 2010 – that is ‘…a physical or mental impairment which has a long-term and substantial adverse effect on their ability to carry out normal day-to-day activities’. This definition provides a relatively low threshold and includes more children than many </w:t>
      </w:r>
      <w:proofErr w:type="spellStart"/>
      <w:r>
        <w:t>realise</w:t>
      </w:r>
      <w:proofErr w:type="spellEnd"/>
      <w:r>
        <w:t>: ‘long-term’ is defined as ‘a year or more’ and ‘substantial’ is defined as ‘more than minor or trivial’. This definition includes sensory impairments such as those affecting sight or hearing, and long-term health conditions such as asthma, diabetes, epilepsy, and cancer. Children and young people with</w:t>
      </w:r>
      <w:r>
        <w:rPr>
          <w:spacing w:val="40"/>
        </w:rPr>
        <w:t xml:space="preserve"> </w:t>
      </w:r>
      <w:r>
        <w:t>such</w:t>
      </w:r>
      <w:r>
        <w:rPr>
          <w:spacing w:val="40"/>
        </w:rPr>
        <w:t xml:space="preserve"> </w:t>
      </w:r>
      <w:r>
        <w:t>conditions</w:t>
      </w:r>
      <w:r>
        <w:rPr>
          <w:spacing w:val="40"/>
        </w:rPr>
        <w:t xml:space="preserve"> </w:t>
      </w:r>
      <w:r>
        <w:t>do</w:t>
      </w:r>
      <w:r>
        <w:rPr>
          <w:spacing w:val="40"/>
        </w:rPr>
        <w:t xml:space="preserve"> </w:t>
      </w:r>
      <w:r>
        <w:t>not</w:t>
      </w:r>
      <w:r>
        <w:rPr>
          <w:spacing w:val="40"/>
        </w:rPr>
        <w:t xml:space="preserve"> </w:t>
      </w:r>
      <w:r>
        <w:t>necessarily</w:t>
      </w:r>
      <w:r>
        <w:rPr>
          <w:spacing w:val="40"/>
        </w:rPr>
        <w:t xml:space="preserve"> </w:t>
      </w:r>
      <w:r>
        <w:t>have</w:t>
      </w:r>
      <w:r>
        <w:rPr>
          <w:spacing w:val="40"/>
        </w:rPr>
        <w:t xml:space="preserve"> </w:t>
      </w:r>
      <w:r>
        <w:t>SEN,</w:t>
      </w:r>
      <w:r>
        <w:rPr>
          <w:spacing w:val="40"/>
        </w:rPr>
        <w:t xml:space="preserve"> </w:t>
      </w:r>
      <w:r>
        <w:t>but</w:t>
      </w:r>
      <w:r>
        <w:rPr>
          <w:spacing w:val="40"/>
        </w:rPr>
        <w:t xml:space="preserve"> </w:t>
      </w:r>
      <w:r>
        <w:t>there</w:t>
      </w:r>
      <w:r>
        <w:rPr>
          <w:spacing w:val="40"/>
        </w:rPr>
        <w:t xml:space="preserve"> </w:t>
      </w:r>
      <w:r>
        <w:t>is</w:t>
      </w:r>
      <w:r>
        <w:rPr>
          <w:spacing w:val="40"/>
        </w:rPr>
        <w:t xml:space="preserve"> </w:t>
      </w:r>
      <w:r>
        <w:t>a</w:t>
      </w:r>
      <w:r>
        <w:rPr>
          <w:spacing w:val="40"/>
        </w:rPr>
        <w:t xml:space="preserve"> </w:t>
      </w:r>
      <w:r>
        <w:t>significant</w:t>
      </w:r>
      <w:r>
        <w:rPr>
          <w:spacing w:val="40"/>
        </w:rPr>
        <w:t xml:space="preserve"> </w:t>
      </w:r>
      <w:r>
        <w:t>overlap</w:t>
      </w:r>
      <w:r>
        <w:rPr>
          <w:spacing w:val="40"/>
        </w:rPr>
        <w:t xml:space="preserve"> </w:t>
      </w:r>
      <w:r>
        <w:t>between</w:t>
      </w:r>
      <w:r>
        <w:rPr>
          <w:spacing w:val="40"/>
        </w:rPr>
        <w:t xml:space="preserve"> </w:t>
      </w:r>
      <w:r>
        <w:t>disabled</w:t>
      </w:r>
      <w:r w:rsidR="001840FE">
        <w:t xml:space="preserve"> </w:t>
      </w:r>
      <w:r>
        <w:t>children and young people and those with SEN. Where a disabled child or young person requires special educational provision, they will also be covered by the SEN definition.</w:t>
      </w:r>
    </w:p>
    <w:p w14:paraId="1202FCEF" w14:textId="77777777" w:rsidR="00DD4235" w:rsidRDefault="00DD4235" w:rsidP="00D6564F">
      <w:pPr>
        <w:pStyle w:val="BodyText"/>
        <w:ind w:left="0"/>
        <w:jc w:val="both"/>
      </w:pPr>
    </w:p>
    <w:p w14:paraId="17AE1001" w14:textId="77777777" w:rsidR="00DD4235" w:rsidRDefault="00000000" w:rsidP="00D6564F">
      <w:pPr>
        <w:pStyle w:val="BodyText"/>
        <w:jc w:val="both"/>
      </w:pPr>
      <w:r>
        <w:t>As</w:t>
      </w:r>
      <w:r>
        <w:rPr>
          <w:spacing w:val="-3"/>
        </w:rPr>
        <w:t xml:space="preserve"> </w:t>
      </w:r>
      <w:r>
        <w:t>a</w:t>
      </w:r>
      <w:r>
        <w:rPr>
          <w:spacing w:val="-2"/>
        </w:rPr>
        <w:t xml:space="preserve"> </w:t>
      </w:r>
      <w:r>
        <w:t>school</w:t>
      </w:r>
      <w:r>
        <w:rPr>
          <w:spacing w:val="-5"/>
        </w:rPr>
        <w:t xml:space="preserve"> </w:t>
      </w:r>
      <w:r>
        <w:t>we</w:t>
      </w:r>
      <w:r>
        <w:rPr>
          <w:spacing w:val="-4"/>
        </w:rPr>
        <w:t xml:space="preserve"> </w:t>
      </w:r>
      <w:r>
        <w:t>observe</w:t>
      </w:r>
      <w:r>
        <w:rPr>
          <w:spacing w:val="-2"/>
        </w:rPr>
        <w:t xml:space="preserve"> </w:t>
      </w:r>
      <w:r>
        <w:t>two</w:t>
      </w:r>
      <w:r>
        <w:rPr>
          <w:spacing w:val="-1"/>
        </w:rPr>
        <w:t xml:space="preserve"> </w:t>
      </w:r>
      <w:r>
        <w:t>key</w:t>
      </w:r>
      <w:r>
        <w:rPr>
          <w:spacing w:val="-1"/>
        </w:rPr>
        <w:t xml:space="preserve"> </w:t>
      </w:r>
      <w:r>
        <w:rPr>
          <w:spacing w:val="-2"/>
        </w:rPr>
        <w:t>duties:</w:t>
      </w:r>
    </w:p>
    <w:p w14:paraId="0BA8AC2A" w14:textId="77777777" w:rsidR="00DD4235" w:rsidRDefault="00000000" w:rsidP="00D6564F">
      <w:pPr>
        <w:pStyle w:val="ListParagraph"/>
        <w:numPr>
          <w:ilvl w:val="0"/>
          <w:numId w:val="3"/>
        </w:numPr>
        <w:tabs>
          <w:tab w:val="left" w:pos="818"/>
          <w:tab w:val="left" w:pos="820"/>
        </w:tabs>
        <w:spacing w:before="1"/>
        <w:ind w:right="113"/>
        <w:jc w:val="both"/>
      </w:pPr>
      <w:r>
        <w:t xml:space="preserve">we must not directly or indirectly discriminate against, harass or </w:t>
      </w:r>
      <w:proofErr w:type="spellStart"/>
      <w:r>
        <w:t>victimise</w:t>
      </w:r>
      <w:proofErr w:type="spellEnd"/>
      <w:r>
        <w:t xml:space="preserve"> disabled children and young people</w:t>
      </w:r>
    </w:p>
    <w:p w14:paraId="60E18AC4" w14:textId="77777777" w:rsidR="00DD4235" w:rsidRDefault="00000000" w:rsidP="00D6564F">
      <w:pPr>
        <w:pStyle w:val="ListParagraph"/>
        <w:numPr>
          <w:ilvl w:val="0"/>
          <w:numId w:val="3"/>
        </w:numPr>
        <w:tabs>
          <w:tab w:val="left" w:pos="818"/>
          <w:tab w:val="left" w:pos="820"/>
        </w:tabs>
        <w:ind w:right="114"/>
        <w:jc w:val="both"/>
      </w:pPr>
      <w:r>
        <w:t xml:space="preserve">we must make reasonable adjustments, including the provision of </w:t>
      </w:r>
      <w:r>
        <w:t>auxiliary aids and services, to ensure</w:t>
      </w:r>
      <w:r>
        <w:rPr>
          <w:spacing w:val="-2"/>
        </w:rPr>
        <w:t xml:space="preserve"> </w:t>
      </w:r>
      <w:r>
        <w:t>that disabled children and</w:t>
      </w:r>
      <w:r>
        <w:rPr>
          <w:spacing w:val="-3"/>
        </w:rPr>
        <w:t xml:space="preserve"> </w:t>
      </w:r>
      <w:r>
        <w:t>young</w:t>
      </w:r>
      <w:r>
        <w:rPr>
          <w:spacing w:val="-3"/>
        </w:rPr>
        <w:t xml:space="preserve"> </w:t>
      </w:r>
      <w:r>
        <w:t>people are not</w:t>
      </w:r>
      <w:r>
        <w:rPr>
          <w:spacing w:val="-2"/>
        </w:rPr>
        <w:t xml:space="preserve"> </w:t>
      </w:r>
      <w:r>
        <w:t>at</w:t>
      </w:r>
      <w:r>
        <w:rPr>
          <w:spacing w:val="-2"/>
        </w:rPr>
        <w:t xml:space="preserve"> </w:t>
      </w:r>
      <w:r>
        <w:t>a substantial disadvantage compared</w:t>
      </w:r>
      <w:r>
        <w:rPr>
          <w:spacing w:val="-3"/>
        </w:rPr>
        <w:t xml:space="preserve"> </w:t>
      </w:r>
      <w:r>
        <w:t>with their peers. This duty is anticipatory – it requires thought to be given in advance to what disabled children and young people might require and what adjustments might need to be made to prevent that disadvantage.</w:t>
      </w:r>
    </w:p>
    <w:p w14:paraId="4795744B" w14:textId="77777777" w:rsidR="00DD4235" w:rsidRDefault="00000000" w:rsidP="00D6564F">
      <w:pPr>
        <w:pStyle w:val="BodyText"/>
        <w:spacing w:before="268"/>
        <w:ind w:right="119"/>
        <w:jc w:val="both"/>
      </w:pPr>
      <w:r>
        <w:t>The school’s Equality Policy, Information and Objectives as well as our Accessibility Plan can be found on the school website.</w:t>
      </w:r>
    </w:p>
    <w:p w14:paraId="4B9B3B16" w14:textId="77777777" w:rsidR="00DD4235" w:rsidRDefault="00DD4235" w:rsidP="00D6564F">
      <w:pPr>
        <w:pStyle w:val="BodyText"/>
        <w:spacing w:before="1"/>
        <w:ind w:left="0"/>
        <w:jc w:val="both"/>
      </w:pPr>
    </w:p>
    <w:p w14:paraId="1D368CAB" w14:textId="77777777" w:rsidR="00DD4235" w:rsidRDefault="00000000" w:rsidP="00D6564F">
      <w:pPr>
        <w:pStyle w:val="Heading1"/>
        <w:jc w:val="both"/>
      </w:pPr>
      <w:r>
        <w:rPr>
          <w:u w:val="single"/>
        </w:rPr>
        <w:t>Identification,</w:t>
      </w:r>
      <w:r>
        <w:rPr>
          <w:spacing w:val="-10"/>
          <w:u w:val="single"/>
        </w:rPr>
        <w:t xml:space="preserve"> </w:t>
      </w:r>
      <w:r>
        <w:rPr>
          <w:u w:val="single"/>
        </w:rPr>
        <w:t>Assessment</w:t>
      </w:r>
      <w:r>
        <w:rPr>
          <w:spacing w:val="-7"/>
          <w:u w:val="single"/>
        </w:rPr>
        <w:t xml:space="preserve"> </w:t>
      </w:r>
      <w:r>
        <w:rPr>
          <w:u w:val="single"/>
        </w:rPr>
        <w:t>and</w:t>
      </w:r>
      <w:r>
        <w:rPr>
          <w:spacing w:val="-7"/>
          <w:u w:val="single"/>
        </w:rPr>
        <w:t xml:space="preserve"> </w:t>
      </w:r>
      <w:r>
        <w:rPr>
          <w:u w:val="single"/>
        </w:rPr>
        <w:t>Review</w:t>
      </w:r>
      <w:r>
        <w:rPr>
          <w:spacing w:val="-3"/>
          <w:u w:val="single"/>
        </w:rPr>
        <w:t xml:space="preserve"> </w:t>
      </w:r>
      <w:r>
        <w:rPr>
          <w:u w:val="single"/>
        </w:rPr>
        <w:t>of</w:t>
      </w:r>
      <w:r>
        <w:rPr>
          <w:spacing w:val="-7"/>
          <w:u w:val="single"/>
        </w:rPr>
        <w:t xml:space="preserve"> </w:t>
      </w:r>
      <w:r>
        <w:rPr>
          <w:u w:val="single"/>
        </w:rPr>
        <w:t>Special</w:t>
      </w:r>
      <w:r>
        <w:rPr>
          <w:spacing w:val="-6"/>
          <w:u w:val="single"/>
        </w:rPr>
        <w:t xml:space="preserve"> </w:t>
      </w:r>
      <w:r>
        <w:rPr>
          <w:u w:val="single"/>
        </w:rPr>
        <w:t>Educational</w:t>
      </w:r>
      <w:r>
        <w:rPr>
          <w:spacing w:val="-7"/>
          <w:u w:val="single"/>
        </w:rPr>
        <w:t xml:space="preserve"> </w:t>
      </w:r>
      <w:r>
        <w:rPr>
          <w:u w:val="single"/>
        </w:rPr>
        <w:t>Needs</w:t>
      </w:r>
      <w:r>
        <w:rPr>
          <w:spacing w:val="-6"/>
          <w:u w:val="single"/>
        </w:rPr>
        <w:t xml:space="preserve"> </w:t>
      </w:r>
      <w:r>
        <w:rPr>
          <w:u w:val="single"/>
        </w:rPr>
        <w:t>and/or</w:t>
      </w:r>
      <w:r>
        <w:rPr>
          <w:spacing w:val="-7"/>
          <w:u w:val="single"/>
        </w:rPr>
        <w:t xml:space="preserve"> </w:t>
      </w:r>
      <w:r>
        <w:rPr>
          <w:spacing w:val="-2"/>
          <w:u w:val="single"/>
        </w:rPr>
        <w:t>Disability</w:t>
      </w:r>
    </w:p>
    <w:p w14:paraId="50BF2F26" w14:textId="77777777" w:rsidR="00DD4235" w:rsidRDefault="00DD4235" w:rsidP="00D6564F">
      <w:pPr>
        <w:pStyle w:val="BodyText"/>
        <w:ind w:left="0"/>
        <w:jc w:val="both"/>
        <w:rPr>
          <w:b/>
        </w:rPr>
      </w:pPr>
    </w:p>
    <w:p w14:paraId="51809307" w14:textId="77777777" w:rsidR="00DD4235" w:rsidRDefault="00000000" w:rsidP="00D6564F">
      <w:pPr>
        <w:pStyle w:val="BodyText"/>
        <w:ind w:right="135"/>
        <w:jc w:val="both"/>
      </w:pPr>
      <w:r>
        <w:t>The</w:t>
      </w:r>
      <w:r>
        <w:rPr>
          <w:spacing w:val="-2"/>
        </w:rPr>
        <w:t xml:space="preserve"> </w:t>
      </w:r>
      <w:r>
        <w:t>Code</w:t>
      </w:r>
      <w:r>
        <w:rPr>
          <w:spacing w:val="-4"/>
        </w:rPr>
        <w:t xml:space="preserve"> </w:t>
      </w:r>
      <w:r>
        <w:t>of</w:t>
      </w:r>
      <w:r>
        <w:rPr>
          <w:spacing w:val="-4"/>
        </w:rPr>
        <w:t xml:space="preserve"> </w:t>
      </w:r>
      <w:r>
        <w:t>Practice</w:t>
      </w:r>
      <w:r>
        <w:rPr>
          <w:spacing w:val="-4"/>
        </w:rPr>
        <w:t xml:space="preserve"> </w:t>
      </w:r>
      <w:r>
        <w:t>outlines</w:t>
      </w:r>
      <w:r>
        <w:rPr>
          <w:spacing w:val="-2"/>
        </w:rPr>
        <w:t xml:space="preserve"> </w:t>
      </w:r>
      <w:r>
        <w:t>a</w:t>
      </w:r>
      <w:r>
        <w:rPr>
          <w:spacing w:val="-2"/>
        </w:rPr>
        <w:t xml:space="preserve"> </w:t>
      </w:r>
      <w:r>
        <w:t>graduated</w:t>
      </w:r>
      <w:r>
        <w:rPr>
          <w:spacing w:val="-2"/>
        </w:rPr>
        <w:t xml:space="preserve"> </w:t>
      </w:r>
      <w:r>
        <w:t>response</w:t>
      </w:r>
      <w:r>
        <w:rPr>
          <w:spacing w:val="-4"/>
        </w:rPr>
        <w:t xml:space="preserve"> </w:t>
      </w:r>
      <w:r>
        <w:t>to</w:t>
      </w:r>
      <w:r>
        <w:rPr>
          <w:spacing w:val="-3"/>
        </w:rPr>
        <w:t xml:space="preserve"> </w:t>
      </w:r>
      <w:r>
        <w:t>pupils’</w:t>
      </w:r>
      <w:r>
        <w:rPr>
          <w:spacing w:val="-2"/>
        </w:rPr>
        <w:t xml:space="preserve"> </w:t>
      </w:r>
      <w:r>
        <w:t>needs,</w:t>
      </w:r>
      <w:r>
        <w:rPr>
          <w:spacing w:val="-2"/>
        </w:rPr>
        <w:t xml:space="preserve"> </w:t>
      </w:r>
      <w:proofErr w:type="spellStart"/>
      <w:r>
        <w:t>recognising</w:t>
      </w:r>
      <w:proofErr w:type="spellEnd"/>
      <w:r>
        <w:rPr>
          <w:spacing w:val="-3"/>
        </w:rPr>
        <w:t xml:space="preserve"> </w:t>
      </w:r>
      <w:r>
        <w:t>that</w:t>
      </w:r>
      <w:r>
        <w:rPr>
          <w:spacing w:val="-2"/>
        </w:rPr>
        <w:t xml:space="preserve"> </w:t>
      </w:r>
      <w:r>
        <w:t>there</w:t>
      </w:r>
      <w:r>
        <w:rPr>
          <w:spacing w:val="-2"/>
        </w:rPr>
        <w:t xml:space="preserve"> </w:t>
      </w:r>
      <w:r>
        <w:t>is</w:t>
      </w:r>
      <w:r>
        <w:rPr>
          <w:spacing w:val="-2"/>
        </w:rPr>
        <w:t xml:space="preserve"> </w:t>
      </w:r>
      <w:r>
        <w:t>a</w:t>
      </w:r>
      <w:r>
        <w:rPr>
          <w:spacing w:val="-5"/>
        </w:rPr>
        <w:t xml:space="preserve"> </w:t>
      </w:r>
      <w:r>
        <w:t>continuum</w:t>
      </w:r>
      <w:r>
        <w:rPr>
          <w:spacing w:val="-3"/>
        </w:rPr>
        <w:t xml:space="preserve"> </w:t>
      </w:r>
      <w:r>
        <w:t>of need matched by a continuum of support. This response is seen as action that is additional to or different from the provision made as part of the school’s usual differentiated curriculum and strategies. The school uses our own proforma to maintain information about the identification, assessment and provision for each pupil – this is called an Individual Support Plan. A register is kept of pupils with SEND.</w:t>
      </w:r>
    </w:p>
    <w:p w14:paraId="4C9565A9" w14:textId="77777777" w:rsidR="00DD4235" w:rsidRDefault="00DD4235" w:rsidP="00D6564F">
      <w:pPr>
        <w:pStyle w:val="BodyText"/>
        <w:ind w:left="0"/>
        <w:jc w:val="both"/>
      </w:pPr>
    </w:p>
    <w:p w14:paraId="1A69D060" w14:textId="77777777" w:rsidR="00DD4235" w:rsidRDefault="00000000" w:rsidP="00D6564F">
      <w:pPr>
        <w:pStyle w:val="BodyText"/>
        <w:jc w:val="both"/>
      </w:pPr>
      <w:r>
        <w:t>Where</w:t>
      </w:r>
      <w:r>
        <w:rPr>
          <w:spacing w:val="-2"/>
        </w:rPr>
        <w:t xml:space="preserve"> </w:t>
      </w:r>
      <w:r>
        <w:t>concern</w:t>
      </w:r>
      <w:r>
        <w:rPr>
          <w:spacing w:val="-1"/>
        </w:rPr>
        <w:t xml:space="preserve"> </w:t>
      </w:r>
      <w:r>
        <w:t>is</w:t>
      </w:r>
      <w:r>
        <w:rPr>
          <w:spacing w:val="-2"/>
        </w:rPr>
        <w:t xml:space="preserve"> </w:t>
      </w:r>
      <w:r>
        <w:t>expressed</w:t>
      </w:r>
      <w:r>
        <w:rPr>
          <w:spacing w:val="-1"/>
        </w:rPr>
        <w:t xml:space="preserve"> </w:t>
      </w:r>
      <w:r>
        <w:t>that a pupil</w:t>
      </w:r>
      <w:r>
        <w:rPr>
          <w:spacing w:val="-3"/>
        </w:rPr>
        <w:t xml:space="preserve"> </w:t>
      </w:r>
      <w:r>
        <w:t>may</w:t>
      </w:r>
      <w:r>
        <w:rPr>
          <w:spacing w:val="-2"/>
        </w:rPr>
        <w:t xml:space="preserve"> </w:t>
      </w:r>
      <w:r>
        <w:t>have a special educational need, the class</w:t>
      </w:r>
      <w:r>
        <w:rPr>
          <w:spacing w:val="-3"/>
        </w:rPr>
        <w:t xml:space="preserve"> </w:t>
      </w:r>
      <w:r>
        <w:t>teacher takes</w:t>
      </w:r>
      <w:r>
        <w:rPr>
          <w:spacing w:val="-3"/>
        </w:rPr>
        <w:t xml:space="preserve"> </w:t>
      </w:r>
      <w:r>
        <w:t>early action</w:t>
      </w:r>
      <w:r>
        <w:rPr>
          <w:spacing w:val="-4"/>
        </w:rPr>
        <w:t xml:space="preserve"> </w:t>
      </w:r>
      <w:r>
        <w:t>to</w:t>
      </w:r>
      <w:r>
        <w:rPr>
          <w:spacing w:val="-2"/>
        </w:rPr>
        <w:t xml:space="preserve"> </w:t>
      </w:r>
      <w:r>
        <w:t>assess</w:t>
      </w:r>
      <w:r>
        <w:rPr>
          <w:spacing w:val="-1"/>
        </w:rPr>
        <w:t xml:space="preserve"> </w:t>
      </w:r>
      <w:r>
        <w:t>and</w:t>
      </w:r>
      <w:r>
        <w:rPr>
          <w:spacing w:val="-3"/>
        </w:rPr>
        <w:t xml:space="preserve"> </w:t>
      </w:r>
      <w:r>
        <w:t>address</w:t>
      </w:r>
      <w:r>
        <w:rPr>
          <w:spacing w:val="-1"/>
        </w:rPr>
        <w:t xml:space="preserve"> </w:t>
      </w:r>
      <w:r>
        <w:t>the</w:t>
      </w:r>
      <w:r>
        <w:rPr>
          <w:spacing w:val="-1"/>
        </w:rPr>
        <w:t xml:space="preserve"> </w:t>
      </w:r>
      <w:r>
        <w:t>difficulties.</w:t>
      </w:r>
      <w:r>
        <w:rPr>
          <w:spacing w:val="40"/>
        </w:rPr>
        <w:t xml:space="preserve"> </w:t>
      </w:r>
      <w:r>
        <w:t>After</w:t>
      </w:r>
      <w:r>
        <w:rPr>
          <w:spacing w:val="-1"/>
        </w:rPr>
        <w:t xml:space="preserve"> </w:t>
      </w:r>
      <w:r>
        <w:t>a</w:t>
      </w:r>
      <w:r>
        <w:rPr>
          <w:spacing w:val="-4"/>
        </w:rPr>
        <w:t xml:space="preserve"> </w:t>
      </w:r>
      <w:r>
        <w:t>period</w:t>
      </w:r>
      <w:r>
        <w:rPr>
          <w:spacing w:val="-1"/>
        </w:rPr>
        <w:t xml:space="preserve"> </w:t>
      </w:r>
      <w:r>
        <w:t>of</w:t>
      </w:r>
      <w:r>
        <w:rPr>
          <w:spacing w:val="-4"/>
        </w:rPr>
        <w:t xml:space="preserve"> </w:t>
      </w:r>
      <w:r>
        <w:t>plan,</w:t>
      </w:r>
      <w:r>
        <w:rPr>
          <w:spacing w:val="-1"/>
        </w:rPr>
        <w:t xml:space="preserve"> </w:t>
      </w:r>
      <w:r>
        <w:t>do</w:t>
      </w:r>
      <w:r>
        <w:rPr>
          <w:spacing w:val="-3"/>
        </w:rPr>
        <w:t xml:space="preserve"> </w:t>
      </w:r>
      <w:r>
        <w:t>and</w:t>
      </w:r>
      <w:r>
        <w:rPr>
          <w:spacing w:val="-3"/>
        </w:rPr>
        <w:t xml:space="preserve"> </w:t>
      </w:r>
      <w:r>
        <w:t>review</w:t>
      </w:r>
      <w:r>
        <w:rPr>
          <w:spacing w:val="-5"/>
        </w:rPr>
        <w:t xml:space="preserve"> </w:t>
      </w:r>
      <w:r>
        <w:t>in</w:t>
      </w:r>
      <w:r>
        <w:rPr>
          <w:spacing w:val="-3"/>
        </w:rPr>
        <w:t xml:space="preserve"> </w:t>
      </w:r>
      <w:r>
        <w:t>everyday</w:t>
      </w:r>
      <w:r>
        <w:rPr>
          <w:spacing w:val="-3"/>
        </w:rPr>
        <w:t xml:space="preserve"> </w:t>
      </w:r>
      <w:r>
        <w:t>learning,</w:t>
      </w:r>
      <w:r>
        <w:rPr>
          <w:spacing w:val="-1"/>
        </w:rPr>
        <w:t xml:space="preserve"> </w:t>
      </w:r>
      <w:r>
        <w:t>the class teacher will complete a Cause for Concern form to formally alert the SENCo that a child may have a special educational need.</w:t>
      </w:r>
      <w:r>
        <w:rPr>
          <w:spacing w:val="40"/>
        </w:rPr>
        <w:t xml:space="preserve"> </w:t>
      </w:r>
      <w:r>
        <w:t>The SENCo will offer support throughout this process.</w:t>
      </w:r>
    </w:p>
    <w:p w14:paraId="686BAD64" w14:textId="77777777" w:rsidR="00DD4235" w:rsidRDefault="00000000" w:rsidP="00D6564F">
      <w:pPr>
        <w:pStyle w:val="BodyText"/>
        <w:spacing w:before="267"/>
        <w:jc w:val="both"/>
      </w:pPr>
      <w:r>
        <w:lastRenderedPageBreak/>
        <w:t>Once</w:t>
      </w:r>
      <w:r>
        <w:rPr>
          <w:spacing w:val="-5"/>
        </w:rPr>
        <w:t xml:space="preserve"> </w:t>
      </w:r>
      <w:r>
        <w:t>a</w:t>
      </w:r>
      <w:r>
        <w:rPr>
          <w:spacing w:val="-3"/>
        </w:rPr>
        <w:t xml:space="preserve"> </w:t>
      </w:r>
      <w:r>
        <w:t>pupil</w:t>
      </w:r>
      <w:r>
        <w:rPr>
          <w:spacing w:val="-4"/>
        </w:rPr>
        <w:t xml:space="preserve"> </w:t>
      </w:r>
      <w:r>
        <w:t>has</w:t>
      </w:r>
      <w:r>
        <w:rPr>
          <w:spacing w:val="-3"/>
        </w:rPr>
        <w:t xml:space="preserve"> </w:t>
      </w:r>
      <w:r>
        <w:t>been</w:t>
      </w:r>
      <w:r>
        <w:rPr>
          <w:spacing w:val="-4"/>
        </w:rPr>
        <w:t xml:space="preserve"> </w:t>
      </w:r>
      <w:r>
        <w:t>identified</w:t>
      </w:r>
      <w:r>
        <w:rPr>
          <w:spacing w:val="-3"/>
        </w:rPr>
        <w:t xml:space="preserve"> </w:t>
      </w:r>
      <w:r>
        <w:t>as</w:t>
      </w:r>
      <w:r>
        <w:rPr>
          <w:spacing w:val="-3"/>
        </w:rPr>
        <w:t xml:space="preserve"> </w:t>
      </w:r>
      <w:r>
        <w:t>possibly</w:t>
      </w:r>
      <w:r>
        <w:rPr>
          <w:spacing w:val="-5"/>
        </w:rPr>
        <w:t xml:space="preserve"> </w:t>
      </w:r>
      <w:r>
        <w:t>having</w:t>
      </w:r>
      <w:r>
        <w:rPr>
          <w:spacing w:val="-5"/>
        </w:rPr>
        <w:t xml:space="preserve"> </w:t>
      </w:r>
      <w:proofErr w:type="gramStart"/>
      <w:r>
        <w:t>SEND</w:t>
      </w:r>
      <w:proofErr w:type="gramEnd"/>
      <w:r>
        <w:rPr>
          <w:spacing w:val="-2"/>
        </w:rPr>
        <w:t xml:space="preserve"> </w:t>
      </w:r>
      <w:r>
        <w:t>the</w:t>
      </w:r>
      <w:r>
        <w:rPr>
          <w:spacing w:val="-4"/>
        </w:rPr>
        <w:t xml:space="preserve"> </w:t>
      </w:r>
      <w:r>
        <w:t>following</w:t>
      </w:r>
      <w:r>
        <w:rPr>
          <w:spacing w:val="-7"/>
        </w:rPr>
        <w:t xml:space="preserve"> </w:t>
      </w:r>
      <w:r>
        <w:t>will</w:t>
      </w:r>
      <w:r>
        <w:rPr>
          <w:spacing w:val="-3"/>
        </w:rPr>
        <w:t xml:space="preserve"> </w:t>
      </w:r>
      <w:r>
        <w:t>take</w:t>
      </w:r>
      <w:r>
        <w:rPr>
          <w:spacing w:val="-4"/>
        </w:rPr>
        <w:t xml:space="preserve"> </w:t>
      </w:r>
      <w:proofErr w:type="gramStart"/>
      <w:r>
        <w:rPr>
          <w:spacing w:val="-2"/>
        </w:rPr>
        <w:t>place:-</w:t>
      </w:r>
      <w:proofErr w:type="gramEnd"/>
    </w:p>
    <w:p w14:paraId="05E7D037" w14:textId="77777777" w:rsidR="00DD4235" w:rsidRDefault="00000000" w:rsidP="00D6564F">
      <w:pPr>
        <w:pStyle w:val="ListParagraph"/>
        <w:numPr>
          <w:ilvl w:val="0"/>
          <w:numId w:val="2"/>
        </w:numPr>
        <w:tabs>
          <w:tab w:val="left" w:pos="1540"/>
        </w:tabs>
        <w:spacing w:before="1"/>
        <w:jc w:val="both"/>
      </w:pPr>
      <w:r>
        <w:t>The</w:t>
      </w:r>
      <w:r>
        <w:rPr>
          <w:spacing w:val="-5"/>
        </w:rPr>
        <w:t xml:space="preserve"> </w:t>
      </w:r>
      <w:r>
        <w:t>SEN</w:t>
      </w:r>
      <w:r>
        <w:rPr>
          <w:spacing w:val="-4"/>
        </w:rPr>
        <w:t xml:space="preserve"> </w:t>
      </w:r>
      <w:r>
        <w:t>Tool</w:t>
      </w:r>
      <w:r>
        <w:rPr>
          <w:spacing w:val="-3"/>
        </w:rPr>
        <w:t xml:space="preserve"> </w:t>
      </w:r>
      <w:r>
        <w:t>Kit</w:t>
      </w:r>
      <w:r>
        <w:rPr>
          <w:spacing w:val="-2"/>
        </w:rPr>
        <w:t xml:space="preserve"> </w:t>
      </w:r>
      <w:r>
        <w:t>will</w:t>
      </w:r>
      <w:r>
        <w:rPr>
          <w:spacing w:val="-2"/>
        </w:rPr>
        <w:t xml:space="preserve"> </w:t>
      </w:r>
      <w:r>
        <w:t>be</w:t>
      </w:r>
      <w:r>
        <w:rPr>
          <w:spacing w:val="-3"/>
        </w:rPr>
        <w:t xml:space="preserve"> </w:t>
      </w:r>
      <w:r>
        <w:t>used</w:t>
      </w:r>
      <w:r>
        <w:rPr>
          <w:spacing w:val="-3"/>
        </w:rPr>
        <w:t xml:space="preserve"> </w:t>
      </w:r>
      <w:r>
        <w:t>to</w:t>
      </w:r>
      <w:r>
        <w:rPr>
          <w:spacing w:val="-1"/>
        </w:rPr>
        <w:t xml:space="preserve"> </w:t>
      </w:r>
      <w:r>
        <w:t>gather</w:t>
      </w:r>
      <w:r>
        <w:rPr>
          <w:spacing w:val="-2"/>
        </w:rPr>
        <w:t xml:space="preserve"> </w:t>
      </w:r>
      <w:r>
        <w:t>data</w:t>
      </w:r>
      <w:r>
        <w:rPr>
          <w:spacing w:val="-5"/>
        </w:rPr>
        <w:t xml:space="preserve"> </w:t>
      </w:r>
      <w:r>
        <w:t>on</w:t>
      </w:r>
      <w:r>
        <w:rPr>
          <w:spacing w:val="-6"/>
        </w:rPr>
        <w:t xml:space="preserve"> </w:t>
      </w:r>
      <w:r>
        <w:t>the</w:t>
      </w:r>
      <w:r>
        <w:rPr>
          <w:spacing w:val="-2"/>
        </w:rPr>
        <w:t xml:space="preserve"> </w:t>
      </w:r>
      <w:r>
        <w:t>child’s</w:t>
      </w:r>
      <w:r>
        <w:rPr>
          <w:spacing w:val="-2"/>
        </w:rPr>
        <w:t xml:space="preserve"> </w:t>
      </w:r>
      <w:r>
        <w:t>current</w:t>
      </w:r>
      <w:r>
        <w:rPr>
          <w:spacing w:val="-3"/>
        </w:rPr>
        <w:t xml:space="preserve"> </w:t>
      </w:r>
      <w:r>
        <w:t>attainment</w:t>
      </w:r>
      <w:r>
        <w:rPr>
          <w:spacing w:val="-4"/>
        </w:rPr>
        <w:t xml:space="preserve"> </w:t>
      </w:r>
      <w:r>
        <w:t>and</w:t>
      </w:r>
      <w:r>
        <w:rPr>
          <w:spacing w:val="-3"/>
        </w:rPr>
        <w:t xml:space="preserve"> </w:t>
      </w:r>
      <w:r>
        <w:rPr>
          <w:spacing w:val="-2"/>
        </w:rPr>
        <w:t>learning</w:t>
      </w:r>
    </w:p>
    <w:p w14:paraId="292B7D43" w14:textId="77777777" w:rsidR="00DD4235" w:rsidRDefault="00000000" w:rsidP="00D6564F">
      <w:pPr>
        <w:pStyle w:val="BodyText"/>
        <w:ind w:left="1540"/>
        <w:jc w:val="both"/>
      </w:pPr>
      <w:r>
        <w:rPr>
          <w:spacing w:val="-2"/>
        </w:rPr>
        <w:t>needs.</w:t>
      </w:r>
    </w:p>
    <w:p w14:paraId="04713E6C" w14:textId="77777777" w:rsidR="00DD4235" w:rsidRDefault="00000000" w:rsidP="00D6564F">
      <w:pPr>
        <w:pStyle w:val="ListParagraph"/>
        <w:numPr>
          <w:ilvl w:val="0"/>
          <w:numId w:val="2"/>
        </w:numPr>
        <w:tabs>
          <w:tab w:val="left" w:pos="1540"/>
        </w:tabs>
        <w:ind w:right="1090"/>
        <w:jc w:val="both"/>
      </w:pPr>
      <w:r>
        <w:t>Additional</w:t>
      </w:r>
      <w:r>
        <w:rPr>
          <w:spacing w:val="-2"/>
        </w:rPr>
        <w:t xml:space="preserve"> </w:t>
      </w:r>
      <w:r>
        <w:t>monitoring</w:t>
      </w:r>
      <w:r>
        <w:rPr>
          <w:spacing w:val="-3"/>
        </w:rPr>
        <w:t xml:space="preserve"> </w:t>
      </w:r>
      <w:r>
        <w:t>by</w:t>
      </w:r>
      <w:r>
        <w:rPr>
          <w:spacing w:val="-4"/>
        </w:rPr>
        <w:t xml:space="preserve"> </w:t>
      </w:r>
      <w:r>
        <w:t>staff</w:t>
      </w:r>
      <w:r>
        <w:rPr>
          <w:spacing w:val="-2"/>
        </w:rPr>
        <w:t xml:space="preserve"> </w:t>
      </w:r>
      <w:r>
        <w:t>will</w:t>
      </w:r>
      <w:r>
        <w:rPr>
          <w:spacing w:val="-2"/>
        </w:rPr>
        <w:t xml:space="preserve"> </w:t>
      </w:r>
      <w:r>
        <w:t>take</w:t>
      </w:r>
      <w:r>
        <w:rPr>
          <w:spacing w:val="-2"/>
        </w:rPr>
        <w:t xml:space="preserve"> </w:t>
      </w:r>
      <w:r>
        <w:t>place</w:t>
      </w:r>
      <w:r>
        <w:rPr>
          <w:spacing w:val="-1"/>
        </w:rPr>
        <w:t xml:space="preserve"> </w:t>
      </w:r>
      <w:proofErr w:type="gramStart"/>
      <w:r>
        <w:t>in</w:t>
      </w:r>
      <w:r>
        <w:rPr>
          <w:spacing w:val="-6"/>
        </w:rPr>
        <w:t xml:space="preserve"> </w:t>
      </w:r>
      <w:r>
        <w:t>order</w:t>
      </w:r>
      <w:r>
        <w:rPr>
          <w:spacing w:val="-4"/>
        </w:rPr>
        <w:t xml:space="preserve"> </w:t>
      </w:r>
      <w:r>
        <w:t>to</w:t>
      </w:r>
      <w:proofErr w:type="gramEnd"/>
      <w:r>
        <w:rPr>
          <w:spacing w:val="-1"/>
        </w:rPr>
        <w:t xml:space="preserve"> </w:t>
      </w:r>
      <w:r>
        <w:t>gauge</w:t>
      </w:r>
      <w:r>
        <w:rPr>
          <w:spacing w:val="-3"/>
        </w:rPr>
        <w:t xml:space="preserve"> </w:t>
      </w:r>
      <w:r>
        <w:t>the</w:t>
      </w:r>
      <w:r>
        <w:rPr>
          <w:spacing w:val="-2"/>
        </w:rPr>
        <w:t xml:space="preserve"> </w:t>
      </w:r>
      <w:r>
        <w:t>child’s</w:t>
      </w:r>
      <w:r>
        <w:rPr>
          <w:spacing w:val="-1"/>
        </w:rPr>
        <w:t xml:space="preserve"> </w:t>
      </w:r>
      <w:r>
        <w:t xml:space="preserve">possible </w:t>
      </w:r>
      <w:r>
        <w:rPr>
          <w:spacing w:val="-2"/>
        </w:rPr>
        <w:t>difficulties</w:t>
      </w:r>
    </w:p>
    <w:p w14:paraId="077468DD" w14:textId="77777777" w:rsidR="00DD4235" w:rsidRDefault="00000000" w:rsidP="00D6564F">
      <w:pPr>
        <w:pStyle w:val="ListParagraph"/>
        <w:numPr>
          <w:ilvl w:val="0"/>
          <w:numId w:val="2"/>
        </w:numPr>
        <w:tabs>
          <w:tab w:val="left" w:pos="1540"/>
        </w:tabs>
        <w:spacing w:before="1"/>
        <w:ind w:right="546"/>
        <w:jc w:val="both"/>
      </w:pPr>
      <w:r>
        <w:t>Parents/carers</w:t>
      </w:r>
      <w:r>
        <w:rPr>
          <w:spacing w:val="-3"/>
        </w:rPr>
        <w:t xml:space="preserve"> </w:t>
      </w:r>
      <w:r>
        <w:t>will</w:t>
      </w:r>
      <w:r>
        <w:rPr>
          <w:spacing w:val="-1"/>
        </w:rPr>
        <w:t xml:space="preserve"> </w:t>
      </w:r>
      <w:r>
        <w:t>be</w:t>
      </w:r>
      <w:r>
        <w:rPr>
          <w:spacing w:val="-1"/>
        </w:rPr>
        <w:t xml:space="preserve"> </w:t>
      </w:r>
      <w:r>
        <w:t>informed</w:t>
      </w:r>
      <w:r>
        <w:rPr>
          <w:spacing w:val="-1"/>
        </w:rPr>
        <w:t xml:space="preserve"> </w:t>
      </w:r>
      <w:r>
        <w:t>fully</w:t>
      </w:r>
      <w:r>
        <w:rPr>
          <w:spacing w:val="-1"/>
        </w:rPr>
        <w:t xml:space="preserve"> </w:t>
      </w:r>
      <w:r>
        <w:t>at</w:t>
      </w:r>
      <w:r>
        <w:rPr>
          <w:spacing w:val="-3"/>
        </w:rPr>
        <w:t xml:space="preserve"> </w:t>
      </w:r>
      <w:r>
        <w:t>every</w:t>
      </w:r>
      <w:r>
        <w:rPr>
          <w:spacing w:val="-3"/>
        </w:rPr>
        <w:t xml:space="preserve"> </w:t>
      </w:r>
      <w:r>
        <w:t>stage</w:t>
      </w:r>
      <w:r>
        <w:rPr>
          <w:spacing w:val="-3"/>
        </w:rPr>
        <w:t xml:space="preserve"> </w:t>
      </w:r>
      <w:r>
        <w:t>of</w:t>
      </w:r>
      <w:r>
        <w:rPr>
          <w:spacing w:val="-6"/>
        </w:rPr>
        <w:t xml:space="preserve"> </w:t>
      </w:r>
      <w:r>
        <w:t>their</w:t>
      </w:r>
      <w:r>
        <w:rPr>
          <w:spacing w:val="-1"/>
        </w:rPr>
        <w:t xml:space="preserve"> </w:t>
      </w:r>
      <w:r>
        <w:t>child’s</w:t>
      </w:r>
      <w:r>
        <w:rPr>
          <w:spacing w:val="-1"/>
        </w:rPr>
        <w:t xml:space="preserve"> </w:t>
      </w:r>
      <w:r>
        <w:t>development</w:t>
      </w:r>
      <w:r>
        <w:rPr>
          <w:spacing w:val="-1"/>
        </w:rPr>
        <w:t xml:space="preserve"> </w:t>
      </w:r>
      <w:r>
        <w:t>and the circumstances</w:t>
      </w:r>
      <w:r>
        <w:rPr>
          <w:spacing w:val="-3"/>
        </w:rPr>
        <w:t xml:space="preserve"> </w:t>
      </w:r>
      <w:r>
        <w:t>under</w:t>
      </w:r>
      <w:r>
        <w:rPr>
          <w:spacing w:val="-5"/>
        </w:rPr>
        <w:t xml:space="preserve"> </w:t>
      </w:r>
      <w:r>
        <w:t>which</w:t>
      </w:r>
      <w:r>
        <w:rPr>
          <w:spacing w:val="-7"/>
        </w:rPr>
        <w:t xml:space="preserve"> </w:t>
      </w:r>
      <w:r>
        <w:t>they</w:t>
      </w:r>
      <w:r>
        <w:rPr>
          <w:spacing w:val="-4"/>
        </w:rPr>
        <w:t xml:space="preserve"> </w:t>
      </w:r>
      <w:r>
        <w:t>are</w:t>
      </w:r>
      <w:r>
        <w:rPr>
          <w:spacing w:val="-2"/>
        </w:rPr>
        <w:t xml:space="preserve"> </w:t>
      </w:r>
      <w:proofErr w:type="gramStart"/>
      <w:r>
        <w:t>being</w:t>
      </w:r>
      <w:r>
        <w:rPr>
          <w:spacing w:val="-4"/>
        </w:rPr>
        <w:t xml:space="preserve"> </w:t>
      </w:r>
      <w:r>
        <w:t>monitored</w:t>
      </w:r>
      <w:proofErr w:type="gramEnd"/>
      <w:r>
        <w:t>.</w:t>
      </w:r>
      <w:r>
        <w:rPr>
          <w:spacing w:val="-6"/>
        </w:rPr>
        <w:t xml:space="preserve"> </w:t>
      </w:r>
      <w:r>
        <w:t>Parents/carers</w:t>
      </w:r>
      <w:r>
        <w:rPr>
          <w:spacing w:val="-3"/>
        </w:rPr>
        <w:t xml:space="preserve"> </w:t>
      </w:r>
      <w:r>
        <w:t>are</w:t>
      </w:r>
      <w:r>
        <w:rPr>
          <w:spacing w:val="-3"/>
        </w:rPr>
        <w:t xml:space="preserve"> </w:t>
      </w:r>
      <w:r>
        <w:t>encouraged</w:t>
      </w:r>
      <w:r>
        <w:rPr>
          <w:spacing w:val="-3"/>
        </w:rPr>
        <w:t xml:space="preserve"> </w:t>
      </w:r>
      <w:r>
        <w:t>to share information and knowledge with the school.</w:t>
      </w:r>
    </w:p>
    <w:p w14:paraId="17E79F88" w14:textId="77777777" w:rsidR="00DD4235" w:rsidRDefault="00000000" w:rsidP="00D6564F">
      <w:pPr>
        <w:pStyle w:val="ListParagraph"/>
        <w:numPr>
          <w:ilvl w:val="0"/>
          <w:numId w:val="2"/>
        </w:numPr>
        <w:tabs>
          <w:tab w:val="left" w:pos="1540"/>
        </w:tabs>
        <w:spacing w:before="1"/>
        <w:ind w:right="225"/>
        <w:jc w:val="both"/>
      </w:pPr>
      <w:r>
        <w:t>The SENCO and Class Teacher will meet to explore any additional to and/or different from provision</w:t>
      </w:r>
      <w:r>
        <w:rPr>
          <w:spacing w:val="-3"/>
        </w:rPr>
        <w:t xml:space="preserve"> </w:t>
      </w:r>
      <w:r>
        <w:t>needed.</w:t>
      </w:r>
      <w:r>
        <w:rPr>
          <w:spacing w:val="40"/>
        </w:rPr>
        <w:t xml:space="preserve"> </w:t>
      </w:r>
      <w:r>
        <w:t>This</w:t>
      </w:r>
      <w:r>
        <w:rPr>
          <w:spacing w:val="-5"/>
        </w:rPr>
        <w:t xml:space="preserve"> </w:t>
      </w:r>
      <w:r>
        <w:t>may</w:t>
      </w:r>
      <w:r>
        <w:rPr>
          <w:spacing w:val="-2"/>
        </w:rPr>
        <w:t xml:space="preserve"> </w:t>
      </w:r>
      <w:r>
        <w:t>include</w:t>
      </w:r>
      <w:r>
        <w:rPr>
          <w:spacing w:val="-2"/>
        </w:rPr>
        <w:t xml:space="preserve"> </w:t>
      </w:r>
      <w:r>
        <w:t>contacting</w:t>
      </w:r>
      <w:r>
        <w:rPr>
          <w:spacing w:val="-3"/>
        </w:rPr>
        <w:t xml:space="preserve"> </w:t>
      </w:r>
      <w:r>
        <w:t>outside</w:t>
      </w:r>
      <w:r>
        <w:rPr>
          <w:spacing w:val="-2"/>
        </w:rPr>
        <w:t xml:space="preserve"> </w:t>
      </w:r>
      <w:r>
        <w:t>agencies</w:t>
      </w:r>
      <w:r>
        <w:rPr>
          <w:spacing w:val="-2"/>
        </w:rPr>
        <w:t xml:space="preserve"> </w:t>
      </w:r>
      <w:r>
        <w:t>if</w:t>
      </w:r>
      <w:r>
        <w:rPr>
          <w:spacing w:val="-2"/>
        </w:rPr>
        <w:t xml:space="preserve"> </w:t>
      </w:r>
      <w:r>
        <w:t>appropriate.</w:t>
      </w:r>
      <w:r>
        <w:rPr>
          <w:spacing w:val="40"/>
        </w:rPr>
        <w:t xml:space="preserve"> </w:t>
      </w:r>
      <w:r>
        <w:t>Parents</w:t>
      </w:r>
      <w:r>
        <w:rPr>
          <w:spacing w:val="-4"/>
        </w:rPr>
        <w:t xml:space="preserve"> </w:t>
      </w:r>
      <w:r>
        <w:t xml:space="preserve">will be </w:t>
      </w:r>
      <w:proofErr w:type="gramStart"/>
      <w:r>
        <w:t>full</w:t>
      </w:r>
      <w:proofErr w:type="gramEnd"/>
      <w:r>
        <w:t xml:space="preserve"> informed before this takes place.</w:t>
      </w:r>
    </w:p>
    <w:p w14:paraId="2BDFF58E" w14:textId="77777777" w:rsidR="00DD4235" w:rsidRDefault="00DD4235" w:rsidP="00D6564F">
      <w:pPr>
        <w:pStyle w:val="BodyText"/>
        <w:spacing w:before="267"/>
        <w:ind w:left="0"/>
        <w:jc w:val="both"/>
      </w:pPr>
    </w:p>
    <w:p w14:paraId="49DC178F" w14:textId="77777777" w:rsidR="00DD4235" w:rsidRDefault="00000000" w:rsidP="00D6564F">
      <w:pPr>
        <w:pStyle w:val="BodyText"/>
        <w:ind w:right="135"/>
        <w:jc w:val="both"/>
      </w:pPr>
      <w:r>
        <w:t>Reviews</w:t>
      </w:r>
      <w:r>
        <w:rPr>
          <w:spacing w:val="-4"/>
        </w:rPr>
        <w:t xml:space="preserve"> </w:t>
      </w:r>
      <w:r>
        <w:t>of</w:t>
      </w:r>
      <w:r>
        <w:rPr>
          <w:spacing w:val="-2"/>
        </w:rPr>
        <w:t xml:space="preserve"> </w:t>
      </w:r>
      <w:r>
        <w:t>pupils</w:t>
      </w:r>
      <w:r>
        <w:rPr>
          <w:spacing w:val="-4"/>
        </w:rPr>
        <w:t xml:space="preserve"> </w:t>
      </w:r>
      <w:r>
        <w:t>on</w:t>
      </w:r>
      <w:r>
        <w:rPr>
          <w:spacing w:val="-3"/>
        </w:rPr>
        <w:t xml:space="preserve"> </w:t>
      </w:r>
      <w:r>
        <w:t>the</w:t>
      </w:r>
      <w:r>
        <w:rPr>
          <w:spacing w:val="-2"/>
        </w:rPr>
        <w:t xml:space="preserve"> </w:t>
      </w:r>
      <w:r>
        <w:t>SEND</w:t>
      </w:r>
      <w:r>
        <w:rPr>
          <w:spacing w:val="-1"/>
        </w:rPr>
        <w:t xml:space="preserve"> </w:t>
      </w:r>
      <w:r>
        <w:t>register</w:t>
      </w:r>
      <w:r>
        <w:rPr>
          <w:spacing w:val="-2"/>
        </w:rPr>
        <w:t xml:space="preserve"> </w:t>
      </w:r>
      <w:r>
        <w:t>take</w:t>
      </w:r>
      <w:r>
        <w:rPr>
          <w:spacing w:val="-2"/>
        </w:rPr>
        <w:t xml:space="preserve"> </w:t>
      </w:r>
      <w:r>
        <w:t>place</w:t>
      </w:r>
      <w:r>
        <w:rPr>
          <w:spacing w:val="-1"/>
        </w:rPr>
        <w:t xml:space="preserve"> </w:t>
      </w:r>
      <w:r>
        <w:t>at</w:t>
      </w:r>
      <w:r>
        <w:rPr>
          <w:spacing w:val="-2"/>
        </w:rPr>
        <w:t xml:space="preserve"> </w:t>
      </w:r>
      <w:r>
        <w:t>least</w:t>
      </w:r>
      <w:r>
        <w:rPr>
          <w:spacing w:val="-2"/>
        </w:rPr>
        <w:t xml:space="preserve"> </w:t>
      </w:r>
      <w:r>
        <w:t>three</w:t>
      </w:r>
      <w:r>
        <w:rPr>
          <w:spacing w:val="-2"/>
        </w:rPr>
        <w:t xml:space="preserve"> </w:t>
      </w:r>
      <w:r>
        <w:t>times</w:t>
      </w:r>
      <w:r>
        <w:rPr>
          <w:spacing w:val="-2"/>
        </w:rPr>
        <w:t xml:space="preserve"> </w:t>
      </w:r>
      <w:r>
        <w:t>a</w:t>
      </w:r>
      <w:r>
        <w:rPr>
          <w:spacing w:val="-4"/>
        </w:rPr>
        <w:t xml:space="preserve"> </w:t>
      </w:r>
      <w:r>
        <w:t>year.</w:t>
      </w:r>
      <w:r>
        <w:rPr>
          <w:spacing w:val="-2"/>
        </w:rPr>
        <w:t xml:space="preserve"> </w:t>
      </w:r>
      <w:r>
        <w:t>For</w:t>
      </w:r>
      <w:r>
        <w:rPr>
          <w:spacing w:val="-4"/>
        </w:rPr>
        <w:t xml:space="preserve"> </w:t>
      </w:r>
      <w:r>
        <w:t>pupils</w:t>
      </w:r>
      <w:r>
        <w:rPr>
          <w:spacing w:val="-2"/>
        </w:rPr>
        <w:t xml:space="preserve"> </w:t>
      </w:r>
      <w:r>
        <w:t>with</w:t>
      </w:r>
      <w:r>
        <w:rPr>
          <w:spacing w:val="-3"/>
        </w:rPr>
        <w:t xml:space="preserve"> </w:t>
      </w:r>
      <w:r>
        <w:t>Education, Health</w:t>
      </w:r>
      <w:r>
        <w:rPr>
          <w:spacing w:val="-6"/>
        </w:rPr>
        <w:t xml:space="preserve"> </w:t>
      </w:r>
      <w:r>
        <w:t>&amp;</w:t>
      </w:r>
      <w:r>
        <w:rPr>
          <w:spacing w:val="-5"/>
        </w:rPr>
        <w:t xml:space="preserve"> </w:t>
      </w:r>
      <w:r>
        <w:t>Care</w:t>
      </w:r>
      <w:r>
        <w:rPr>
          <w:spacing w:val="-3"/>
        </w:rPr>
        <w:t xml:space="preserve"> </w:t>
      </w:r>
      <w:r>
        <w:t>plans</w:t>
      </w:r>
      <w:r>
        <w:rPr>
          <w:spacing w:val="-6"/>
        </w:rPr>
        <w:t xml:space="preserve"> </w:t>
      </w:r>
      <w:r>
        <w:t>(formerly</w:t>
      </w:r>
      <w:r>
        <w:rPr>
          <w:spacing w:val="-3"/>
        </w:rPr>
        <w:t xml:space="preserve"> </w:t>
      </w:r>
      <w:r>
        <w:t>Statements),</w:t>
      </w:r>
      <w:r>
        <w:rPr>
          <w:spacing w:val="-6"/>
        </w:rPr>
        <w:t xml:space="preserve"> </w:t>
      </w:r>
      <w:r>
        <w:t>an</w:t>
      </w:r>
      <w:r>
        <w:rPr>
          <w:spacing w:val="-4"/>
        </w:rPr>
        <w:t xml:space="preserve"> </w:t>
      </w:r>
      <w:r>
        <w:t>annual</w:t>
      </w:r>
      <w:r>
        <w:rPr>
          <w:spacing w:val="-6"/>
        </w:rPr>
        <w:t xml:space="preserve"> </w:t>
      </w:r>
      <w:r>
        <w:t>review</w:t>
      </w:r>
      <w:r>
        <w:rPr>
          <w:spacing w:val="-5"/>
        </w:rPr>
        <w:t xml:space="preserve"> </w:t>
      </w:r>
      <w:r>
        <w:t>meeting</w:t>
      </w:r>
      <w:r>
        <w:rPr>
          <w:spacing w:val="-4"/>
        </w:rPr>
        <w:t xml:space="preserve"> </w:t>
      </w:r>
      <w:proofErr w:type="gramStart"/>
      <w:r>
        <w:t>has</w:t>
      </w:r>
      <w:r>
        <w:rPr>
          <w:spacing w:val="-6"/>
        </w:rPr>
        <w:t xml:space="preserve"> </w:t>
      </w:r>
      <w:r>
        <w:t>to</w:t>
      </w:r>
      <w:proofErr w:type="gramEnd"/>
      <w:r>
        <w:rPr>
          <w:spacing w:val="-2"/>
        </w:rPr>
        <w:t xml:space="preserve"> </w:t>
      </w:r>
      <w:r>
        <w:t>be</w:t>
      </w:r>
      <w:r>
        <w:rPr>
          <w:spacing w:val="-2"/>
        </w:rPr>
        <w:t xml:space="preserve"> </w:t>
      </w:r>
      <w:r>
        <w:t>held</w:t>
      </w:r>
      <w:r>
        <w:rPr>
          <w:spacing w:val="-4"/>
        </w:rPr>
        <w:t xml:space="preserve"> </w:t>
      </w:r>
      <w:r>
        <w:t>in</w:t>
      </w:r>
      <w:r>
        <w:rPr>
          <w:spacing w:val="-3"/>
        </w:rPr>
        <w:t xml:space="preserve"> </w:t>
      </w:r>
      <w:r>
        <w:t>addition</w:t>
      </w:r>
      <w:r>
        <w:rPr>
          <w:spacing w:val="-6"/>
        </w:rPr>
        <w:t xml:space="preserve"> </w:t>
      </w:r>
      <w:r>
        <w:t>to</w:t>
      </w:r>
      <w:r>
        <w:rPr>
          <w:spacing w:val="-4"/>
        </w:rPr>
        <w:t xml:space="preserve"> </w:t>
      </w:r>
      <w:r>
        <w:rPr>
          <w:spacing w:val="-2"/>
        </w:rPr>
        <w:t>this.</w:t>
      </w:r>
    </w:p>
    <w:p w14:paraId="1B80B406" w14:textId="77777777" w:rsidR="00DD4235" w:rsidRDefault="00DD4235" w:rsidP="00D6564F">
      <w:pPr>
        <w:pStyle w:val="BodyText"/>
        <w:ind w:left="0"/>
        <w:jc w:val="both"/>
      </w:pPr>
    </w:p>
    <w:p w14:paraId="5FFCA254" w14:textId="77777777" w:rsidR="00DD4235" w:rsidRDefault="00000000" w:rsidP="00D6564F">
      <w:pPr>
        <w:pStyle w:val="Heading1"/>
        <w:jc w:val="both"/>
      </w:pPr>
      <w:r>
        <w:rPr>
          <w:u w:val="single"/>
        </w:rPr>
        <w:t>Categories</w:t>
      </w:r>
      <w:r>
        <w:rPr>
          <w:spacing w:val="-5"/>
          <w:u w:val="single"/>
        </w:rPr>
        <w:t xml:space="preserve"> </w:t>
      </w:r>
      <w:r>
        <w:rPr>
          <w:u w:val="single"/>
        </w:rPr>
        <w:t>of</w:t>
      </w:r>
      <w:r>
        <w:rPr>
          <w:spacing w:val="-5"/>
          <w:u w:val="single"/>
        </w:rPr>
        <w:t xml:space="preserve"> </w:t>
      </w:r>
      <w:r>
        <w:rPr>
          <w:spacing w:val="-2"/>
          <w:u w:val="single"/>
        </w:rPr>
        <w:t>Support</w:t>
      </w:r>
    </w:p>
    <w:p w14:paraId="79EC482E" w14:textId="77777777" w:rsidR="00DD4235" w:rsidRDefault="00DD4235" w:rsidP="00D6564F">
      <w:pPr>
        <w:pStyle w:val="BodyText"/>
        <w:spacing w:before="1"/>
        <w:ind w:left="0"/>
        <w:jc w:val="both"/>
        <w:rPr>
          <w:b/>
        </w:rPr>
      </w:pPr>
    </w:p>
    <w:p w14:paraId="7899FA7A" w14:textId="77777777" w:rsidR="00DD4235" w:rsidRDefault="00000000" w:rsidP="00D6564F">
      <w:pPr>
        <w:pStyle w:val="BodyText"/>
        <w:spacing w:line="267" w:lineRule="exact"/>
        <w:jc w:val="both"/>
      </w:pPr>
      <w:r>
        <w:t>The</w:t>
      </w:r>
      <w:r>
        <w:rPr>
          <w:spacing w:val="-6"/>
        </w:rPr>
        <w:t xml:space="preserve"> </w:t>
      </w:r>
      <w:r>
        <w:t>school</w:t>
      </w:r>
      <w:r>
        <w:rPr>
          <w:spacing w:val="-5"/>
        </w:rPr>
        <w:t xml:space="preserve"> </w:t>
      </w:r>
      <w:r>
        <w:t>maintains</w:t>
      </w:r>
      <w:r>
        <w:rPr>
          <w:spacing w:val="-4"/>
        </w:rPr>
        <w:t xml:space="preserve"> </w:t>
      </w:r>
      <w:r>
        <w:t>a</w:t>
      </w:r>
      <w:r>
        <w:rPr>
          <w:spacing w:val="-4"/>
        </w:rPr>
        <w:t xml:space="preserve"> </w:t>
      </w:r>
      <w:r>
        <w:t>register</w:t>
      </w:r>
      <w:r>
        <w:rPr>
          <w:spacing w:val="-5"/>
        </w:rPr>
        <w:t xml:space="preserve"> </w:t>
      </w:r>
      <w:r>
        <w:t>of</w:t>
      </w:r>
      <w:r>
        <w:rPr>
          <w:spacing w:val="-4"/>
        </w:rPr>
        <w:t xml:space="preserve"> </w:t>
      </w:r>
      <w:r>
        <w:t>pupils</w:t>
      </w:r>
      <w:r>
        <w:rPr>
          <w:spacing w:val="-3"/>
        </w:rPr>
        <w:t xml:space="preserve"> </w:t>
      </w:r>
      <w:r>
        <w:t>with</w:t>
      </w:r>
      <w:r>
        <w:rPr>
          <w:spacing w:val="-4"/>
        </w:rPr>
        <w:t xml:space="preserve"> </w:t>
      </w:r>
      <w:r>
        <w:t>Special</w:t>
      </w:r>
      <w:r>
        <w:rPr>
          <w:spacing w:val="-3"/>
        </w:rPr>
        <w:t xml:space="preserve"> </w:t>
      </w:r>
      <w:r>
        <w:t>Education</w:t>
      </w:r>
      <w:r>
        <w:rPr>
          <w:spacing w:val="-5"/>
        </w:rPr>
        <w:t xml:space="preserve"> </w:t>
      </w:r>
      <w:r>
        <w:t>Needs,</w:t>
      </w:r>
      <w:r>
        <w:rPr>
          <w:spacing w:val="-3"/>
        </w:rPr>
        <w:t xml:space="preserve"> </w:t>
      </w:r>
      <w:r>
        <w:t>as</w:t>
      </w:r>
      <w:r>
        <w:rPr>
          <w:spacing w:val="-7"/>
        </w:rPr>
        <w:t xml:space="preserve"> </w:t>
      </w:r>
      <w:r>
        <w:t>is</w:t>
      </w:r>
      <w:r>
        <w:rPr>
          <w:spacing w:val="-3"/>
        </w:rPr>
        <w:t xml:space="preserve"> </w:t>
      </w:r>
      <w:r>
        <w:t>required</w:t>
      </w:r>
      <w:r>
        <w:rPr>
          <w:spacing w:val="-4"/>
        </w:rPr>
        <w:t xml:space="preserve"> </w:t>
      </w:r>
      <w:r>
        <w:t>by</w:t>
      </w:r>
      <w:r>
        <w:rPr>
          <w:spacing w:val="-3"/>
        </w:rPr>
        <w:t xml:space="preserve"> </w:t>
      </w:r>
      <w:r>
        <w:t>the</w:t>
      </w:r>
      <w:r>
        <w:rPr>
          <w:spacing w:val="-4"/>
        </w:rPr>
        <w:t xml:space="preserve"> </w:t>
      </w:r>
      <w:r>
        <w:t>County</w:t>
      </w:r>
      <w:r>
        <w:rPr>
          <w:spacing w:val="-4"/>
        </w:rPr>
        <w:t xml:space="preserve"> </w:t>
      </w:r>
      <w:r>
        <w:rPr>
          <w:spacing w:val="-2"/>
        </w:rPr>
        <w:t>Council.</w:t>
      </w:r>
    </w:p>
    <w:p w14:paraId="462B1E92" w14:textId="77777777" w:rsidR="00DD4235" w:rsidRDefault="00000000" w:rsidP="00D6564F">
      <w:pPr>
        <w:pStyle w:val="BodyText"/>
        <w:spacing w:line="267" w:lineRule="exact"/>
        <w:jc w:val="both"/>
      </w:pPr>
      <w:r>
        <w:t>The</w:t>
      </w:r>
      <w:r>
        <w:rPr>
          <w:spacing w:val="-4"/>
        </w:rPr>
        <w:t xml:space="preserve"> </w:t>
      </w:r>
      <w:r>
        <w:t>Register</w:t>
      </w:r>
      <w:r>
        <w:rPr>
          <w:spacing w:val="-3"/>
        </w:rPr>
        <w:t xml:space="preserve"> </w:t>
      </w:r>
      <w:r>
        <w:t>itself</w:t>
      </w:r>
      <w:r>
        <w:rPr>
          <w:spacing w:val="-6"/>
        </w:rPr>
        <w:t xml:space="preserve"> </w:t>
      </w:r>
      <w:r>
        <w:t>will</w:t>
      </w:r>
      <w:r>
        <w:rPr>
          <w:spacing w:val="-4"/>
        </w:rPr>
        <w:t xml:space="preserve"> </w:t>
      </w:r>
      <w:r>
        <w:t>be</w:t>
      </w:r>
      <w:r>
        <w:rPr>
          <w:spacing w:val="-7"/>
        </w:rPr>
        <w:t xml:space="preserve"> </w:t>
      </w:r>
      <w:r>
        <w:t>maintained</w:t>
      </w:r>
      <w:r>
        <w:rPr>
          <w:spacing w:val="-3"/>
        </w:rPr>
        <w:t xml:space="preserve"> </w:t>
      </w:r>
      <w:r>
        <w:t>in</w:t>
      </w:r>
      <w:r>
        <w:rPr>
          <w:spacing w:val="-6"/>
        </w:rPr>
        <w:t xml:space="preserve"> </w:t>
      </w:r>
      <w:r>
        <w:t>the</w:t>
      </w:r>
      <w:r>
        <w:rPr>
          <w:spacing w:val="-1"/>
        </w:rPr>
        <w:t xml:space="preserve"> </w:t>
      </w:r>
      <w:r>
        <w:t>SENCo</w:t>
      </w:r>
      <w:r>
        <w:rPr>
          <w:spacing w:val="-5"/>
        </w:rPr>
        <w:t xml:space="preserve"> </w:t>
      </w:r>
      <w:r>
        <w:t>module</w:t>
      </w:r>
      <w:r>
        <w:rPr>
          <w:spacing w:val="-5"/>
        </w:rPr>
        <w:t xml:space="preserve"> </w:t>
      </w:r>
      <w:r>
        <w:t>of</w:t>
      </w:r>
      <w:r>
        <w:rPr>
          <w:spacing w:val="-4"/>
        </w:rPr>
        <w:t xml:space="preserve"> </w:t>
      </w:r>
      <w:r>
        <w:t>the</w:t>
      </w:r>
      <w:r>
        <w:rPr>
          <w:spacing w:val="-5"/>
        </w:rPr>
        <w:t xml:space="preserve"> </w:t>
      </w:r>
      <w:r>
        <w:t>School</w:t>
      </w:r>
      <w:r>
        <w:rPr>
          <w:spacing w:val="-3"/>
        </w:rPr>
        <w:t xml:space="preserve"> </w:t>
      </w:r>
      <w:r>
        <w:t>Information</w:t>
      </w:r>
      <w:r>
        <w:rPr>
          <w:spacing w:val="-6"/>
        </w:rPr>
        <w:t xml:space="preserve"> </w:t>
      </w:r>
      <w:r>
        <w:t>Management</w:t>
      </w:r>
      <w:r>
        <w:rPr>
          <w:spacing w:val="-6"/>
        </w:rPr>
        <w:t xml:space="preserve"> </w:t>
      </w:r>
      <w:r>
        <w:rPr>
          <w:spacing w:val="-2"/>
        </w:rPr>
        <w:t>System</w:t>
      </w:r>
    </w:p>
    <w:p w14:paraId="7F409170" w14:textId="77777777" w:rsidR="00DD4235" w:rsidRDefault="00000000" w:rsidP="00D6564F">
      <w:pPr>
        <w:pStyle w:val="BodyText"/>
        <w:ind w:right="3"/>
        <w:jc w:val="both"/>
      </w:pPr>
      <w:r>
        <w:t>(SIMS) on the school’s administration network.</w:t>
      </w:r>
      <w:r>
        <w:rPr>
          <w:spacing w:val="40"/>
        </w:rPr>
        <w:t xml:space="preserve"> </w:t>
      </w:r>
      <w:r>
        <w:t>Parents will be consulted fully before a child is added to the register.</w:t>
      </w:r>
      <w:r>
        <w:rPr>
          <w:spacing w:val="40"/>
        </w:rPr>
        <w:t xml:space="preserve"> </w:t>
      </w:r>
      <w:r>
        <w:t>If</w:t>
      </w:r>
      <w:r>
        <w:rPr>
          <w:spacing w:val="-1"/>
        </w:rPr>
        <w:t xml:space="preserve"> </w:t>
      </w:r>
      <w:r>
        <w:t>a</w:t>
      </w:r>
      <w:r>
        <w:rPr>
          <w:spacing w:val="-1"/>
        </w:rPr>
        <w:t xml:space="preserve"> </w:t>
      </w:r>
      <w:r>
        <w:t>child</w:t>
      </w:r>
      <w:r>
        <w:rPr>
          <w:spacing w:val="-5"/>
        </w:rPr>
        <w:t xml:space="preserve"> </w:t>
      </w:r>
      <w:r>
        <w:t>makes</w:t>
      </w:r>
      <w:r>
        <w:rPr>
          <w:spacing w:val="-1"/>
        </w:rPr>
        <w:t xml:space="preserve"> </w:t>
      </w:r>
      <w:r>
        <w:t>significant</w:t>
      </w:r>
      <w:r>
        <w:rPr>
          <w:spacing w:val="-1"/>
        </w:rPr>
        <w:t xml:space="preserve"> </w:t>
      </w:r>
      <w:r>
        <w:t>progress</w:t>
      </w:r>
      <w:r>
        <w:rPr>
          <w:spacing w:val="-3"/>
        </w:rPr>
        <w:t xml:space="preserve"> </w:t>
      </w:r>
      <w:r>
        <w:t>and</w:t>
      </w:r>
      <w:r>
        <w:rPr>
          <w:spacing w:val="-3"/>
        </w:rPr>
        <w:t xml:space="preserve"> </w:t>
      </w:r>
      <w:r>
        <w:t>no</w:t>
      </w:r>
      <w:r>
        <w:rPr>
          <w:spacing w:val="-3"/>
        </w:rPr>
        <w:t xml:space="preserve"> </w:t>
      </w:r>
      <w:r>
        <w:t>longer</w:t>
      </w:r>
      <w:r>
        <w:rPr>
          <w:spacing w:val="-1"/>
        </w:rPr>
        <w:t xml:space="preserve"> </w:t>
      </w:r>
      <w:proofErr w:type="gramStart"/>
      <w:r>
        <w:t>require</w:t>
      </w:r>
      <w:proofErr w:type="gramEnd"/>
      <w:r>
        <w:rPr>
          <w:spacing w:val="-1"/>
        </w:rPr>
        <w:t xml:space="preserve"> </w:t>
      </w:r>
      <w:r>
        <w:t>any</w:t>
      </w:r>
      <w:r>
        <w:rPr>
          <w:spacing w:val="-3"/>
        </w:rPr>
        <w:t xml:space="preserve"> </w:t>
      </w:r>
      <w:r>
        <w:t>support</w:t>
      </w:r>
      <w:r>
        <w:rPr>
          <w:spacing w:val="-3"/>
        </w:rPr>
        <w:t xml:space="preserve"> </w:t>
      </w:r>
      <w:r>
        <w:t>that</w:t>
      </w:r>
      <w:r>
        <w:rPr>
          <w:spacing w:val="-1"/>
        </w:rPr>
        <w:t xml:space="preserve"> </w:t>
      </w:r>
      <w:r>
        <w:t>is</w:t>
      </w:r>
      <w:r>
        <w:rPr>
          <w:spacing w:val="-1"/>
        </w:rPr>
        <w:t xml:space="preserve"> </w:t>
      </w:r>
      <w:r>
        <w:t xml:space="preserve">different from and/or </w:t>
      </w:r>
      <w:r>
        <w:t>additional to the norm, they may be removed from the register.</w:t>
      </w:r>
      <w:r>
        <w:rPr>
          <w:spacing w:val="40"/>
        </w:rPr>
        <w:t xml:space="preserve"> </w:t>
      </w:r>
      <w:r>
        <w:t>Again, parents will be fully consulted throughout this process.</w:t>
      </w:r>
    </w:p>
    <w:p w14:paraId="37613138" w14:textId="77777777" w:rsidR="008A11DA" w:rsidRDefault="008A11DA" w:rsidP="00D6564F">
      <w:pPr>
        <w:pStyle w:val="BodyText"/>
        <w:spacing w:before="29"/>
        <w:jc w:val="both"/>
      </w:pPr>
    </w:p>
    <w:p w14:paraId="268EC50F" w14:textId="380F2091" w:rsidR="00DD4235" w:rsidRDefault="00000000" w:rsidP="00D6564F">
      <w:pPr>
        <w:pStyle w:val="BodyText"/>
        <w:spacing w:before="29"/>
        <w:jc w:val="both"/>
      </w:pPr>
      <w:r>
        <w:t>Within</w:t>
      </w:r>
      <w:r>
        <w:rPr>
          <w:spacing w:val="-4"/>
        </w:rPr>
        <w:t xml:space="preserve"> </w:t>
      </w:r>
      <w:r>
        <w:t>school,</w:t>
      </w:r>
      <w:r>
        <w:rPr>
          <w:spacing w:val="-3"/>
        </w:rPr>
        <w:t xml:space="preserve"> </w:t>
      </w:r>
      <w:r>
        <w:t>Special</w:t>
      </w:r>
      <w:r>
        <w:rPr>
          <w:spacing w:val="-3"/>
        </w:rPr>
        <w:t xml:space="preserve"> </w:t>
      </w:r>
      <w:r>
        <w:t>Education</w:t>
      </w:r>
      <w:r>
        <w:rPr>
          <w:spacing w:val="-4"/>
        </w:rPr>
        <w:t xml:space="preserve"> </w:t>
      </w:r>
      <w:r>
        <w:t>Needs</w:t>
      </w:r>
      <w:r>
        <w:rPr>
          <w:spacing w:val="-3"/>
        </w:rPr>
        <w:t xml:space="preserve"> </w:t>
      </w:r>
      <w:r>
        <w:t>support</w:t>
      </w:r>
      <w:r>
        <w:rPr>
          <w:spacing w:val="-3"/>
        </w:rPr>
        <w:t xml:space="preserve"> </w:t>
      </w:r>
      <w:r>
        <w:t>is</w:t>
      </w:r>
      <w:r>
        <w:rPr>
          <w:spacing w:val="-3"/>
        </w:rPr>
        <w:t xml:space="preserve"> </w:t>
      </w:r>
      <w:r>
        <w:t>split</w:t>
      </w:r>
      <w:r>
        <w:rPr>
          <w:spacing w:val="-6"/>
        </w:rPr>
        <w:t xml:space="preserve"> </w:t>
      </w:r>
      <w:r>
        <w:t>into</w:t>
      </w:r>
      <w:r>
        <w:rPr>
          <w:spacing w:val="-5"/>
        </w:rPr>
        <w:t xml:space="preserve"> </w:t>
      </w:r>
      <w:r>
        <w:t>two</w:t>
      </w:r>
      <w:r>
        <w:rPr>
          <w:spacing w:val="-2"/>
        </w:rPr>
        <w:t xml:space="preserve"> </w:t>
      </w:r>
      <w:r>
        <w:t>levels</w:t>
      </w:r>
      <w:r>
        <w:rPr>
          <w:spacing w:val="-6"/>
        </w:rPr>
        <w:t xml:space="preserve"> </w:t>
      </w:r>
      <w:r>
        <w:t>of</w:t>
      </w:r>
      <w:r>
        <w:rPr>
          <w:spacing w:val="-6"/>
        </w:rPr>
        <w:t xml:space="preserve"> </w:t>
      </w:r>
      <w:r>
        <w:t>support.</w:t>
      </w:r>
      <w:r>
        <w:rPr>
          <w:spacing w:val="41"/>
        </w:rPr>
        <w:t xml:space="preserve"> </w:t>
      </w:r>
      <w:r>
        <w:t>There</w:t>
      </w:r>
      <w:r>
        <w:rPr>
          <w:spacing w:val="-4"/>
        </w:rPr>
        <w:t xml:space="preserve"> are:</w:t>
      </w:r>
    </w:p>
    <w:p w14:paraId="4E2A9E4D" w14:textId="77777777" w:rsidR="00DD4235" w:rsidRDefault="00DD4235" w:rsidP="00D6564F">
      <w:pPr>
        <w:pStyle w:val="BodyText"/>
        <w:ind w:left="0"/>
        <w:jc w:val="both"/>
      </w:pPr>
    </w:p>
    <w:p w14:paraId="5407BF3F" w14:textId="77777777" w:rsidR="00DD4235" w:rsidRDefault="00000000" w:rsidP="00D6564F">
      <w:pPr>
        <w:pStyle w:val="Heading1"/>
        <w:numPr>
          <w:ilvl w:val="1"/>
          <w:numId w:val="3"/>
        </w:numPr>
        <w:tabs>
          <w:tab w:val="left" w:pos="1538"/>
        </w:tabs>
        <w:ind w:left="1538" w:hanging="358"/>
        <w:jc w:val="both"/>
      </w:pPr>
      <w:r>
        <w:rPr>
          <w:u w:val="single"/>
        </w:rPr>
        <w:t>SEND</w:t>
      </w:r>
      <w:r>
        <w:rPr>
          <w:spacing w:val="-5"/>
          <w:u w:val="single"/>
        </w:rPr>
        <w:t xml:space="preserve"> </w:t>
      </w:r>
      <w:r>
        <w:rPr>
          <w:spacing w:val="-2"/>
          <w:u w:val="single"/>
        </w:rPr>
        <w:t>Support</w:t>
      </w:r>
    </w:p>
    <w:p w14:paraId="4840B478" w14:textId="77777777" w:rsidR="00DD4235" w:rsidRDefault="00DD4235" w:rsidP="00D6564F">
      <w:pPr>
        <w:pStyle w:val="BodyText"/>
        <w:spacing w:before="1"/>
        <w:ind w:left="0"/>
        <w:jc w:val="both"/>
        <w:rPr>
          <w:b/>
        </w:rPr>
      </w:pPr>
    </w:p>
    <w:p w14:paraId="75583E9A" w14:textId="77777777" w:rsidR="00DD4235" w:rsidRDefault="00000000" w:rsidP="00D6564F">
      <w:pPr>
        <w:pStyle w:val="BodyText"/>
        <w:ind w:left="820" w:right="135"/>
        <w:jc w:val="both"/>
      </w:pPr>
      <w:r>
        <w:t>If</w:t>
      </w:r>
      <w:r>
        <w:rPr>
          <w:spacing w:val="-2"/>
        </w:rPr>
        <w:t xml:space="preserve"> </w:t>
      </w:r>
      <w:r>
        <w:t>a</w:t>
      </w:r>
      <w:r>
        <w:rPr>
          <w:spacing w:val="-2"/>
        </w:rPr>
        <w:t xml:space="preserve"> </w:t>
      </w:r>
      <w:r>
        <w:t>child</w:t>
      </w:r>
      <w:r>
        <w:rPr>
          <w:spacing w:val="-4"/>
        </w:rPr>
        <w:t xml:space="preserve"> </w:t>
      </w:r>
      <w:r>
        <w:t>is</w:t>
      </w:r>
      <w:r>
        <w:rPr>
          <w:spacing w:val="-2"/>
        </w:rPr>
        <w:t xml:space="preserve"> </w:t>
      </w:r>
      <w:r>
        <w:t>identified</w:t>
      </w:r>
      <w:r>
        <w:rPr>
          <w:spacing w:val="-2"/>
        </w:rPr>
        <w:t xml:space="preserve"> </w:t>
      </w:r>
      <w:r>
        <w:t>as</w:t>
      </w:r>
      <w:r>
        <w:rPr>
          <w:spacing w:val="-2"/>
        </w:rPr>
        <w:t xml:space="preserve"> </w:t>
      </w:r>
      <w:r>
        <w:t>having</w:t>
      </w:r>
      <w:r>
        <w:rPr>
          <w:spacing w:val="-3"/>
        </w:rPr>
        <w:t xml:space="preserve"> </w:t>
      </w:r>
      <w:r>
        <w:t>special</w:t>
      </w:r>
      <w:r>
        <w:rPr>
          <w:spacing w:val="-5"/>
        </w:rPr>
        <w:t xml:space="preserve"> </w:t>
      </w:r>
      <w:r>
        <w:t>educational</w:t>
      </w:r>
      <w:r>
        <w:rPr>
          <w:spacing w:val="-2"/>
        </w:rPr>
        <w:t xml:space="preserve"> </w:t>
      </w:r>
      <w:r>
        <w:t>needs</w:t>
      </w:r>
      <w:r>
        <w:rPr>
          <w:spacing w:val="-1"/>
        </w:rPr>
        <w:t xml:space="preserve"> </w:t>
      </w:r>
      <w:r>
        <w:t>and/or</w:t>
      </w:r>
      <w:r>
        <w:rPr>
          <w:spacing w:val="-2"/>
        </w:rPr>
        <w:t xml:space="preserve"> </w:t>
      </w:r>
      <w:r>
        <w:t>disability</w:t>
      </w:r>
      <w:r>
        <w:rPr>
          <w:spacing w:val="-1"/>
        </w:rPr>
        <w:t xml:space="preserve"> </w:t>
      </w:r>
      <w:r>
        <w:t>they</w:t>
      </w:r>
      <w:r>
        <w:rPr>
          <w:spacing w:val="-4"/>
        </w:rPr>
        <w:t xml:space="preserve"> </w:t>
      </w:r>
      <w:r>
        <w:t>will</w:t>
      </w:r>
      <w:r>
        <w:rPr>
          <w:spacing w:val="-2"/>
        </w:rPr>
        <w:t xml:space="preserve"> </w:t>
      </w:r>
      <w:r>
        <w:t>be</w:t>
      </w:r>
      <w:r>
        <w:rPr>
          <w:spacing w:val="-2"/>
        </w:rPr>
        <w:t xml:space="preserve"> </w:t>
      </w:r>
      <w:r>
        <w:t>placed</w:t>
      </w:r>
      <w:r>
        <w:rPr>
          <w:spacing w:val="-2"/>
        </w:rPr>
        <w:t xml:space="preserve"> </w:t>
      </w:r>
      <w:r>
        <w:t>on</w:t>
      </w:r>
      <w:r>
        <w:rPr>
          <w:spacing w:val="-4"/>
        </w:rPr>
        <w:t xml:space="preserve"> </w:t>
      </w:r>
      <w:r>
        <w:t>the school’s SEND Register under the category of</w:t>
      </w:r>
      <w:r>
        <w:rPr>
          <w:spacing w:val="-1"/>
        </w:rPr>
        <w:t xml:space="preserve"> </w:t>
      </w:r>
      <w:r>
        <w:t xml:space="preserve">SEND Support </w:t>
      </w:r>
      <w:proofErr w:type="gramStart"/>
      <w:r>
        <w:t>indicating</w:t>
      </w:r>
      <w:proofErr w:type="gramEnd"/>
      <w:r>
        <w:t xml:space="preserve"> they need</w:t>
      </w:r>
      <w:r>
        <w:rPr>
          <w:spacing w:val="-2"/>
        </w:rPr>
        <w:t xml:space="preserve"> </w:t>
      </w:r>
      <w:r>
        <w:t>additional support at the present</w:t>
      </w:r>
      <w:r>
        <w:rPr>
          <w:spacing w:val="-1"/>
        </w:rPr>
        <w:t xml:space="preserve"> </w:t>
      </w:r>
      <w:r>
        <w:t>time.</w:t>
      </w:r>
      <w:r>
        <w:rPr>
          <w:spacing w:val="-1"/>
        </w:rPr>
        <w:t xml:space="preserve"> </w:t>
      </w:r>
      <w:r>
        <w:t>Parents will be</w:t>
      </w:r>
      <w:r>
        <w:rPr>
          <w:spacing w:val="-2"/>
        </w:rPr>
        <w:t xml:space="preserve"> </w:t>
      </w:r>
      <w:r>
        <w:t>notified either in a</w:t>
      </w:r>
      <w:r>
        <w:rPr>
          <w:spacing w:val="-1"/>
        </w:rPr>
        <w:t xml:space="preserve"> </w:t>
      </w:r>
      <w:r>
        <w:t>meeting with the SENCo or class teacher</w:t>
      </w:r>
      <w:r>
        <w:rPr>
          <w:spacing w:val="-2"/>
        </w:rPr>
        <w:t xml:space="preserve"> </w:t>
      </w:r>
      <w:r>
        <w:t>and this is reviewed termly. Individual Support Plans (ISP) are put in place to monitor a pupil’s progress against specific targets relating to their specific need.</w:t>
      </w:r>
    </w:p>
    <w:p w14:paraId="55668012" w14:textId="77777777" w:rsidR="00DD4235" w:rsidRDefault="00000000" w:rsidP="00D6564F">
      <w:pPr>
        <w:pStyle w:val="Heading1"/>
        <w:numPr>
          <w:ilvl w:val="1"/>
          <w:numId w:val="3"/>
        </w:numPr>
        <w:tabs>
          <w:tab w:val="left" w:pos="1538"/>
        </w:tabs>
        <w:spacing w:before="268"/>
        <w:ind w:left="1538" w:hanging="358"/>
        <w:jc w:val="both"/>
      </w:pPr>
      <w:r>
        <w:rPr>
          <w:u w:val="single"/>
        </w:rPr>
        <w:t>Education</w:t>
      </w:r>
      <w:r>
        <w:rPr>
          <w:spacing w:val="-4"/>
          <w:u w:val="single"/>
        </w:rPr>
        <w:t xml:space="preserve"> </w:t>
      </w:r>
      <w:r>
        <w:rPr>
          <w:u w:val="single"/>
        </w:rPr>
        <w:t>Health</w:t>
      </w:r>
      <w:r>
        <w:rPr>
          <w:spacing w:val="-4"/>
          <w:u w:val="single"/>
        </w:rPr>
        <w:t xml:space="preserve"> </w:t>
      </w:r>
      <w:r>
        <w:rPr>
          <w:u w:val="single"/>
        </w:rPr>
        <w:t>and</w:t>
      </w:r>
      <w:r>
        <w:rPr>
          <w:spacing w:val="-4"/>
          <w:u w:val="single"/>
        </w:rPr>
        <w:t xml:space="preserve"> </w:t>
      </w:r>
      <w:r>
        <w:rPr>
          <w:u w:val="single"/>
        </w:rPr>
        <w:t>Care</w:t>
      </w:r>
      <w:r>
        <w:rPr>
          <w:spacing w:val="-4"/>
          <w:u w:val="single"/>
        </w:rPr>
        <w:t xml:space="preserve"> Plans</w:t>
      </w:r>
    </w:p>
    <w:p w14:paraId="584C228E" w14:textId="77777777" w:rsidR="00DD4235" w:rsidRDefault="00000000" w:rsidP="00D6564F">
      <w:pPr>
        <w:pStyle w:val="BodyText"/>
        <w:spacing w:before="120"/>
        <w:ind w:left="820" w:right="187"/>
        <w:jc w:val="both"/>
      </w:pPr>
      <w:r>
        <w:t>If a child’s needs are significant and fulfil the Hampshire SEN criteria a pupil may also receive an Education Health and Care Plan (EHCP) where appropriate. As well as the regular review of their IEPs,</w:t>
      </w:r>
      <w:r>
        <w:rPr>
          <w:spacing w:val="-4"/>
        </w:rPr>
        <w:t xml:space="preserve"> </w:t>
      </w:r>
      <w:r>
        <w:t>their</w:t>
      </w:r>
      <w:r>
        <w:rPr>
          <w:spacing w:val="-2"/>
        </w:rPr>
        <w:t xml:space="preserve"> </w:t>
      </w:r>
      <w:r>
        <w:t>progress</w:t>
      </w:r>
      <w:r>
        <w:rPr>
          <w:spacing w:val="-4"/>
        </w:rPr>
        <w:t xml:space="preserve"> </w:t>
      </w:r>
      <w:r>
        <w:t>and</w:t>
      </w:r>
      <w:r>
        <w:rPr>
          <w:spacing w:val="-3"/>
        </w:rPr>
        <w:t xml:space="preserve"> </w:t>
      </w:r>
      <w:r>
        <w:t>the</w:t>
      </w:r>
      <w:r>
        <w:rPr>
          <w:spacing w:val="-4"/>
        </w:rPr>
        <w:t xml:space="preserve"> </w:t>
      </w:r>
      <w:r>
        <w:t>specific</w:t>
      </w:r>
      <w:r>
        <w:rPr>
          <w:spacing w:val="-2"/>
        </w:rPr>
        <w:t xml:space="preserve"> </w:t>
      </w:r>
      <w:r>
        <w:t>support</w:t>
      </w:r>
      <w:r>
        <w:rPr>
          <w:spacing w:val="-4"/>
        </w:rPr>
        <w:t xml:space="preserve"> </w:t>
      </w:r>
      <w:r>
        <w:t>outlined</w:t>
      </w:r>
      <w:r>
        <w:rPr>
          <w:spacing w:val="-2"/>
        </w:rPr>
        <w:t xml:space="preserve"> </w:t>
      </w:r>
      <w:r>
        <w:t>in</w:t>
      </w:r>
      <w:r>
        <w:rPr>
          <w:spacing w:val="-3"/>
        </w:rPr>
        <w:t xml:space="preserve"> </w:t>
      </w:r>
      <w:r>
        <w:t>their</w:t>
      </w:r>
      <w:r>
        <w:rPr>
          <w:spacing w:val="-2"/>
        </w:rPr>
        <w:t xml:space="preserve"> </w:t>
      </w:r>
      <w:r>
        <w:t>EHCP</w:t>
      </w:r>
      <w:r>
        <w:rPr>
          <w:spacing w:val="-1"/>
        </w:rPr>
        <w:t xml:space="preserve"> </w:t>
      </w:r>
      <w:r>
        <w:t>will</w:t>
      </w:r>
      <w:r>
        <w:rPr>
          <w:spacing w:val="-2"/>
        </w:rPr>
        <w:t xml:space="preserve"> </w:t>
      </w:r>
      <w:r>
        <w:t>be</w:t>
      </w:r>
      <w:r>
        <w:rPr>
          <w:spacing w:val="-2"/>
        </w:rPr>
        <w:t xml:space="preserve"> </w:t>
      </w:r>
      <w:r>
        <w:t>reviewed</w:t>
      </w:r>
      <w:r>
        <w:rPr>
          <w:spacing w:val="-2"/>
        </w:rPr>
        <w:t xml:space="preserve"> </w:t>
      </w:r>
      <w:r>
        <w:t>annually</w:t>
      </w:r>
      <w:r>
        <w:rPr>
          <w:spacing w:val="-2"/>
        </w:rPr>
        <w:t xml:space="preserve"> </w:t>
      </w:r>
      <w:r>
        <w:t>and</w:t>
      </w:r>
      <w:r>
        <w:rPr>
          <w:spacing w:val="-2"/>
        </w:rPr>
        <w:t xml:space="preserve"> </w:t>
      </w:r>
      <w:r>
        <w:t xml:space="preserve">a report provided for the Hampshire County Council. When pupils are due to transfer to another phase (such as secondary school), planning for this will be started in the year prior to the year of </w:t>
      </w:r>
      <w:r>
        <w:rPr>
          <w:spacing w:val="-2"/>
        </w:rPr>
        <w:t>transfer.</w:t>
      </w:r>
    </w:p>
    <w:p w14:paraId="7BD690A0" w14:textId="77777777" w:rsidR="00DD4235" w:rsidRDefault="00000000" w:rsidP="00D6564F">
      <w:pPr>
        <w:pStyle w:val="BodyText"/>
        <w:spacing w:before="122"/>
        <w:ind w:left="820"/>
        <w:jc w:val="both"/>
      </w:pPr>
      <w:r>
        <w:t>If</w:t>
      </w:r>
      <w:r>
        <w:rPr>
          <w:spacing w:val="-6"/>
        </w:rPr>
        <w:t xml:space="preserve"> </w:t>
      </w:r>
      <w:r>
        <w:t>a</w:t>
      </w:r>
      <w:r>
        <w:rPr>
          <w:spacing w:val="-3"/>
        </w:rPr>
        <w:t xml:space="preserve"> </w:t>
      </w:r>
      <w:r>
        <w:t>pupil</w:t>
      </w:r>
      <w:r>
        <w:rPr>
          <w:spacing w:val="-4"/>
        </w:rPr>
        <w:t xml:space="preserve"> </w:t>
      </w:r>
      <w:r>
        <w:t>makes</w:t>
      </w:r>
      <w:r>
        <w:rPr>
          <w:spacing w:val="-2"/>
        </w:rPr>
        <w:t xml:space="preserve"> </w:t>
      </w:r>
      <w:r>
        <w:t>sufficient</w:t>
      </w:r>
      <w:r>
        <w:rPr>
          <w:spacing w:val="-3"/>
        </w:rPr>
        <w:t xml:space="preserve"> </w:t>
      </w:r>
      <w:r>
        <w:t>progress,</w:t>
      </w:r>
      <w:r>
        <w:rPr>
          <w:spacing w:val="-5"/>
        </w:rPr>
        <w:t xml:space="preserve"> </w:t>
      </w:r>
      <w:r>
        <w:t>an</w:t>
      </w:r>
      <w:r>
        <w:rPr>
          <w:spacing w:val="-4"/>
        </w:rPr>
        <w:t xml:space="preserve"> </w:t>
      </w:r>
      <w:r>
        <w:t>EHCP</w:t>
      </w:r>
      <w:r>
        <w:rPr>
          <w:spacing w:val="-4"/>
        </w:rPr>
        <w:t xml:space="preserve"> </w:t>
      </w:r>
      <w:r>
        <w:t>may</w:t>
      </w:r>
      <w:r>
        <w:rPr>
          <w:spacing w:val="-5"/>
        </w:rPr>
        <w:t xml:space="preserve"> </w:t>
      </w:r>
      <w:r>
        <w:t>be</w:t>
      </w:r>
      <w:r>
        <w:rPr>
          <w:spacing w:val="-3"/>
        </w:rPr>
        <w:t xml:space="preserve"> </w:t>
      </w:r>
      <w:r>
        <w:t>discontinued</w:t>
      </w:r>
      <w:r>
        <w:rPr>
          <w:spacing w:val="-3"/>
        </w:rPr>
        <w:t xml:space="preserve"> </w:t>
      </w:r>
      <w:r>
        <w:t>by</w:t>
      </w:r>
      <w:r>
        <w:rPr>
          <w:spacing w:val="-3"/>
        </w:rPr>
        <w:t xml:space="preserve"> </w:t>
      </w:r>
      <w:r>
        <w:t>the</w:t>
      </w:r>
      <w:r>
        <w:rPr>
          <w:spacing w:val="-5"/>
        </w:rPr>
        <w:t xml:space="preserve"> </w:t>
      </w:r>
      <w:r>
        <w:t>local</w:t>
      </w:r>
      <w:r>
        <w:rPr>
          <w:spacing w:val="-3"/>
        </w:rPr>
        <w:t xml:space="preserve"> </w:t>
      </w:r>
      <w:r>
        <w:rPr>
          <w:spacing w:val="-2"/>
        </w:rPr>
        <w:t>authority.</w:t>
      </w:r>
    </w:p>
    <w:p w14:paraId="717751AB" w14:textId="77777777" w:rsidR="00DD4235" w:rsidRDefault="00000000" w:rsidP="00D6564F">
      <w:pPr>
        <w:pStyle w:val="BodyText"/>
        <w:spacing w:before="118"/>
        <w:ind w:left="820"/>
        <w:jc w:val="both"/>
      </w:pPr>
      <w:r>
        <w:t>The</w:t>
      </w:r>
      <w:r>
        <w:rPr>
          <w:spacing w:val="-2"/>
        </w:rPr>
        <w:t xml:space="preserve"> </w:t>
      </w:r>
      <w:r>
        <w:t>EHCP</w:t>
      </w:r>
      <w:r>
        <w:rPr>
          <w:spacing w:val="-1"/>
        </w:rPr>
        <w:t xml:space="preserve"> </w:t>
      </w:r>
      <w:r>
        <w:t>will</w:t>
      </w:r>
      <w:r>
        <w:rPr>
          <w:spacing w:val="-5"/>
        </w:rPr>
        <w:t xml:space="preserve"> </w:t>
      </w:r>
      <w:r>
        <w:t>provide</w:t>
      </w:r>
      <w:r>
        <w:rPr>
          <w:spacing w:val="-2"/>
        </w:rPr>
        <w:t xml:space="preserve"> </w:t>
      </w:r>
      <w:r>
        <w:t>details</w:t>
      </w:r>
      <w:r>
        <w:rPr>
          <w:spacing w:val="-2"/>
        </w:rPr>
        <w:t xml:space="preserve"> </w:t>
      </w:r>
      <w:r>
        <w:t>of</w:t>
      </w:r>
      <w:r>
        <w:rPr>
          <w:spacing w:val="-4"/>
        </w:rPr>
        <w:t xml:space="preserve"> </w:t>
      </w:r>
      <w:r>
        <w:t>the</w:t>
      </w:r>
      <w:r>
        <w:rPr>
          <w:spacing w:val="-2"/>
        </w:rPr>
        <w:t xml:space="preserve"> </w:t>
      </w:r>
      <w:r>
        <w:t>child’s</w:t>
      </w:r>
      <w:r>
        <w:rPr>
          <w:spacing w:val="-5"/>
        </w:rPr>
        <w:t xml:space="preserve"> </w:t>
      </w:r>
      <w:r>
        <w:t>provision</w:t>
      </w:r>
      <w:r>
        <w:rPr>
          <w:spacing w:val="-5"/>
        </w:rPr>
        <w:t xml:space="preserve"> </w:t>
      </w:r>
      <w:r>
        <w:t>and</w:t>
      </w:r>
      <w:r>
        <w:rPr>
          <w:spacing w:val="-3"/>
        </w:rPr>
        <w:t xml:space="preserve"> </w:t>
      </w:r>
      <w:r>
        <w:t>how</w:t>
      </w:r>
      <w:r>
        <w:rPr>
          <w:spacing w:val="-1"/>
        </w:rPr>
        <w:t xml:space="preserve"> </w:t>
      </w:r>
      <w:r>
        <w:t>best</w:t>
      </w:r>
      <w:r>
        <w:rPr>
          <w:spacing w:val="-1"/>
        </w:rPr>
        <w:t xml:space="preserve"> </w:t>
      </w:r>
      <w:r>
        <w:t>this</w:t>
      </w:r>
      <w:r>
        <w:rPr>
          <w:spacing w:val="-5"/>
        </w:rPr>
        <w:t xml:space="preserve"> </w:t>
      </w:r>
      <w:r>
        <w:t>can</w:t>
      </w:r>
      <w:r>
        <w:rPr>
          <w:spacing w:val="-2"/>
        </w:rPr>
        <w:t xml:space="preserve"> </w:t>
      </w:r>
      <w:r>
        <w:t>be</w:t>
      </w:r>
      <w:r>
        <w:rPr>
          <w:spacing w:val="-4"/>
        </w:rPr>
        <w:t xml:space="preserve"> </w:t>
      </w:r>
      <w:r>
        <w:t>tailored</w:t>
      </w:r>
      <w:r>
        <w:rPr>
          <w:spacing w:val="-2"/>
        </w:rPr>
        <w:t xml:space="preserve"> </w:t>
      </w:r>
      <w:r>
        <w:t>to</w:t>
      </w:r>
      <w:r>
        <w:rPr>
          <w:spacing w:val="-3"/>
        </w:rPr>
        <w:t xml:space="preserve"> </w:t>
      </w:r>
      <w:r>
        <w:t>address</w:t>
      </w:r>
      <w:r>
        <w:rPr>
          <w:spacing w:val="-2"/>
        </w:rPr>
        <w:t xml:space="preserve"> </w:t>
      </w:r>
      <w:r>
        <w:t>the pupil’s needs.</w:t>
      </w:r>
    </w:p>
    <w:p w14:paraId="0984FD98" w14:textId="77777777" w:rsidR="00DD4235" w:rsidRDefault="00DD4235" w:rsidP="00D6564F">
      <w:pPr>
        <w:pStyle w:val="BodyText"/>
        <w:ind w:left="0"/>
        <w:jc w:val="both"/>
      </w:pPr>
    </w:p>
    <w:p w14:paraId="4E01560F" w14:textId="77777777" w:rsidR="00DD4235" w:rsidRDefault="00000000" w:rsidP="00D6564F">
      <w:pPr>
        <w:pStyle w:val="Heading1"/>
        <w:spacing w:before="1"/>
        <w:jc w:val="both"/>
      </w:pPr>
      <w:r>
        <w:rPr>
          <w:spacing w:val="-2"/>
        </w:rPr>
        <w:t>Monitoring</w:t>
      </w:r>
    </w:p>
    <w:p w14:paraId="244F4CE0" w14:textId="77777777" w:rsidR="00DD4235" w:rsidRDefault="00DD4235" w:rsidP="00D6564F">
      <w:pPr>
        <w:pStyle w:val="BodyText"/>
        <w:ind w:left="0"/>
        <w:jc w:val="both"/>
        <w:rPr>
          <w:b/>
        </w:rPr>
      </w:pPr>
    </w:p>
    <w:p w14:paraId="1144F589" w14:textId="77777777" w:rsidR="00DD4235" w:rsidRDefault="00000000" w:rsidP="00D6564F">
      <w:pPr>
        <w:pStyle w:val="BodyText"/>
        <w:jc w:val="both"/>
      </w:pPr>
      <w:r>
        <w:t>The</w:t>
      </w:r>
      <w:r>
        <w:rPr>
          <w:spacing w:val="-2"/>
        </w:rPr>
        <w:t xml:space="preserve"> </w:t>
      </w:r>
      <w:r>
        <w:t>Special</w:t>
      </w:r>
      <w:r>
        <w:rPr>
          <w:spacing w:val="-2"/>
        </w:rPr>
        <w:t xml:space="preserve"> </w:t>
      </w:r>
      <w:r>
        <w:t>Needs</w:t>
      </w:r>
      <w:r>
        <w:rPr>
          <w:spacing w:val="-1"/>
        </w:rPr>
        <w:t xml:space="preserve"> </w:t>
      </w:r>
      <w:r>
        <w:t>Coordinator</w:t>
      </w:r>
      <w:r>
        <w:rPr>
          <w:spacing w:val="-4"/>
        </w:rPr>
        <w:t xml:space="preserve"> </w:t>
      </w:r>
      <w:r>
        <w:t>(SENCo)</w:t>
      </w:r>
      <w:r>
        <w:rPr>
          <w:spacing w:val="-4"/>
        </w:rPr>
        <w:t xml:space="preserve"> </w:t>
      </w:r>
      <w:r>
        <w:t>will</w:t>
      </w:r>
      <w:r>
        <w:rPr>
          <w:spacing w:val="-2"/>
        </w:rPr>
        <w:t xml:space="preserve"> </w:t>
      </w:r>
      <w:r>
        <w:t>review</w:t>
      </w:r>
      <w:r>
        <w:rPr>
          <w:spacing w:val="-4"/>
        </w:rPr>
        <w:t xml:space="preserve"> </w:t>
      </w:r>
      <w:r>
        <w:t>the</w:t>
      </w:r>
      <w:r>
        <w:rPr>
          <w:spacing w:val="-2"/>
        </w:rPr>
        <w:t xml:space="preserve"> </w:t>
      </w:r>
      <w:r>
        <w:t>register</w:t>
      </w:r>
      <w:r>
        <w:rPr>
          <w:spacing w:val="-2"/>
        </w:rPr>
        <w:t xml:space="preserve"> </w:t>
      </w:r>
      <w:r>
        <w:t>termly,</w:t>
      </w:r>
      <w:r>
        <w:rPr>
          <w:spacing w:val="-2"/>
        </w:rPr>
        <w:t xml:space="preserve"> </w:t>
      </w:r>
      <w:r>
        <w:t>discussing</w:t>
      </w:r>
      <w:r>
        <w:rPr>
          <w:spacing w:val="-3"/>
        </w:rPr>
        <w:t xml:space="preserve"> </w:t>
      </w:r>
      <w:r>
        <w:t>individual</w:t>
      </w:r>
      <w:r>
        <w:rPr>
          <w:spacing w:val="-2"/>
        </w:rPr>
        <w:t xml:space="preserve"> </w:t>
      </w:r>
      <w:r>
        <w:t>children</w:t>
      </w:r>
      <w:r>
        <w:rPr>
          <w:spacing w:val="-2"/>
        </w:rPr>
        <w:t xml:space="preserve"> </w:t>
      </w:r>
      <w:r>
        <w:t>with</w:t>
      </w:r>
      <w:r>
        <w:rPr>
          <w:spacing w:val="-4"/>
        </w:rPr>
        <w:t xml:space="preserve"> </w:t>
      </w:r>
      <w:r>
        <w:t>the class teacher, parents/carers</w:t>
      </w:r>
      <w:r>
        <w:t xml:space="preserve"> and the support assistant where appropriate. Throughout the school year, the SENCo will monitor provision for children with SEND by observing in-class provision including teachers’ planning, and </w:t>
      </w:r>
      <w:proofErr w:type="spellStart"/>
      <w:r>
        <w:t>scrutinising</w:t>
      </w:r>
      <w:proofErr w:type="spellEnd"/>
      <w:r>
        <w:t xml:space="preserve"> pupil’s work.</w:t>
      </w:r>
    </w:p>
    <w:p w14:paraId="1D8C392D" w14:textId="77777777" w:rsidR="00DD4235" w:rsidRDefault="00000000" w:rsidP="00D6564F">
      <w:pPr>
        <w:pStyle w:val="BodyText"/>
        <w:spacing w:before="267"/>
        <w:jc w:val="both"/>
      </w:pPr>
      <w:r>
        <w:t>Governors</w:t>
      </w:r>
      <w:r>
        <w:rPr>
          <w:spacing w:val="-4"/>
        </w:rPr>
        <w:t xml:space="preserve"> </w:t>
      </w:r>
      <w:r>
        <w:t>will</w:t>
      </w:r>
      <w:r>
        <w:rPr>
          <w:spacing w:val="-6"/>
        </w:rPr>
        <w:t xml:space="preserve"> </w:t>
      </w:r>
      <w:r>
        <w:t>monitor</w:t>
      </w:r>
      <w:r>
        <w:rPr>
          <w:spacing w:val="-4"/>
        </w:rPr>
        <w:t xml:space="preserve"> </w:t>
      </w:r>
      <w:r>
        <w:t>and</w:t>
      </w:r>
      <w:r>
        <w:rPr>
          <w:spacing w:val="-7"/>
        </w:rPr>
        <w:t xml:space="preserve"> </w:t>
      </w:r>
      <w:r>
        <w:t>evaluate</w:t>
      </w:r>
      <w:r>
        <w:rPr>
          <w:spacing w:val="-4"/>
        </w:rPr>
        <w:t xml:space="preserve"> </w:t>
      </w:r>
      <w:r>
        <w:t>the</w:t>
      </w:r>
      <w:r>
        <w:rPr>
          <w:spacing w:val="-4"/>
        </w:rPr>
        <w:t xml:space="preserve"> </w:t>
      </w:r>
      <w:r>
        <w:t>SEND</w:t>
      </w:r>
      <w:r>
        <w:rPr>
          <w:spacing w:val="-3"/>
        </w:rPr>
        <w:t xml:space="preserve"> </w:t>
      </w:r>
      <w:r>
        <w:t>provision</w:t>
      </w:r>
      <w:r>
        <w:rPr>
          <w:spacing w:val="-5"/>
        </w:rPr>
        <w:t xml:space="preserve"> </w:t>
      </w:r>
      <w:r>
        <w:t>throughout</w:t>
      </w:r>
      <w:r>
        <w:rPr>
          <w:spacing w:val="-4"/>
        </w:rPr>
        <w:t xml:space="preserve"> </w:t>
      </w:r>
      <w:r>
        <w:t>the</w:t>
      </w:r>
      <w:r>
        <w:rPr>
          <w:spacing w:val="-4"/>
        </w:rPr>
        <w:t xml:space="preserve"> </w:t>
      </w:r>
      <w:r>
        <w:t>year</w:t>
      </w:r>
      <w:r>
        <w:rPr>
          <w:spacing w:val="-3"/>
        </w:rPr>
        <w:t xml:space="preserve"> </w:t>
      </w:r>
      <w:r>
        <w:t>and</w:t>
      </w:r>
      <w:r>
        <w:rPr>
          <w:spacing w:val="-5"/>
        </w:rPr>
        <w:t xml:space="preserve"> </w:t>
      </w:r>
      <w:r>
        <w:t>receive</w:t>
      </w:r>
      <w:r>
        <w:rPr>
          <w:spacing w:val="-4"/>
        </w:rPr>
        <w:t xml:space="preserve"> </w:t>
      </w:r>
      <w:r>
        <w:t>an</w:t>
      </w:r>
      <w:r>
        <w:rPr>
          <w:spacing w:val="-8"/>
        </w:rPr>
        <w:t xml:space="preserve"> </w:t>
      </w:r>
      <w:r>
        <w:t>annual</w:t>
      </w:r>
      <w:r>
        <w:rPr>
          <w:spacing w:val="-3"/>
        </w:rPr>
        <w:t xml:space="preserve"> </w:t>
      </w:r>
      <w:r>
        <w:rPr>
          <w:spacing w:val="-2"/>
        </w:rPr>
        <w:t>report.</w:t>
      </w:r>
    </w:p>
    <w:p w14:paraId="277A33DD" w14:textId="77777777" w:rsidR="00DD4235" w:rsidRDefault="00DD4235" w:rsidP="00D6564F">
      <w:pPr>
        <w:pStyle w:val="BodyText"/>
        <w:spacing w:before="1"/>
        <w:ind w:left="0"/>
        <w:jc w:val="both"/>
      </w:pPr>
    </w:p>
    <w:p w14:paraId="162467D3" w14:textId="77777777" w:rsidR="00DD4235" w:rsidRDefault="00000000" w:rsidP="00D6564F">
      <w:pPr>
        <w:pStyle w:val="Heading1"/>
        <w:jc w:val="both"/>
      </w:pPr>
      <w:r>
        <w:t>Record</w:t>
      </w:r>
      <w:r>
        <w:rPr>
          <w:spacing w:val="-5"/>
        </w:rPr>
        <w:t xml:space="preserve"> </w:t>
      </w:r>
      <w:r>
        <w:rPr>
          <w:spacing w:val="-2"/>
        </w:rPr>
        <w:t>keeping</w:t>
      </w:r>
    </w:p>
    <w:p w14:paraId="0DAFC885" w14:textId="77777777" w:rsidR="00DD4235" w:rsidRDefault="00DD4235" w:rsidP="00D6564F">
      <w:pPr>
        <w:pStyle w:val="BodyText"/>
        <w:spacing w:before="1"/>
        <w:ind w:left="0"/>
        <w:jc w:val="both"/>
        <w:rPr>
          <w:b/>
        </w:rPr>
      </w:pPr>
    </w:p>
    <w:p w14:paraId="2BAC5901" w14:textId="77777777" w:rsidR="00DD4235" w:rsidRDefault="00000000" w:rsidP="00D6564F">
      <w:pPr>
        <w:pStyle w:val="BodyText"/>
        <w:ind w:right="135"/>
        <w:jc w:val="both"/>
      </w:pPr>
      <w:r>
        <w:t>Hard</w:t>
      </w:r>
      <w:r>
        <w:rPr>
          <w:spacing w:val="-3"/>
        </w:rPr>
        <w:t xml:space="preserve"> </w:t>
      </w:r>
      <w:r>
        <w:t>copies</w:t>
      </w:r>
      <w:r>
        <w:rPr>
          <w:spacing w:val="-4"/>
        </w:rPr>
        <w:t xml:space="preserve"> </w:t>
      </w:r>
      <w:r>
        <w:t>of</w:t>
      </w:r>
      <w:r>
        <w:rPr>
          <w:spacing w:val="-4"/>
        </w:rPr>
        <w:t xml:space="preserve"> </w:t>
      </w:r>
      <w:r>
        <w:t>the</w:t>
      </w:r>
      <w:r>
        <w:rPr>
          <w:spacing w:val="-1"/>
        </w:rPr>
        <w:t xml:space="preserve"> </w:t>
      </w:r>
      <w:r>
        <w:t>Special</w:t>
      </w:r>
      <w:r>
        <w:rPr>
          <w:spacing w:val="-4"/>
        </w:rPr>
        <w:t xml:space="preserve"> </w:t>
      </w:r>
      <w:r>
        <w:t>Educational</w:t>
      </w:r>
      <w:r>
        <w:rPr>
          <w:spacing w:val="-1"/>
        </w:rPr>
        <w:t xml:space="preserve"> </w:t>
      </w:r>
      <w:r>
        <w:t>Needs</w:t>
      </w:r>
      <w:r>
        <w:rPr>
          <w:spacing w:val="-1"/>
        </w:rPr>
        <w:t xml:space="preserve"> </w:t>
      </w:r>
      <w:r>
        <w:t>and/or</w:t>
      </w:r>
      <w:r>
        <w:rPr>
          <w:spacing w:val="-3"/>
        </w:rPr>
        <w:t xml:space="preserve"> </w:t>
      </w:r>
      <w:r>
        <w:t>disability register</w:t>
      </w:r>
      <w:r>
        <w:rPr>
          <w:spacing w:val="-3"/>
        </w:rPr>
        <w:t xml:space="preserve"> </w:t>
      </w:r>
      <w:r>
        <w:t>will</w:t>
      </w:r>
      <w:r>
        <w:rPr>
          <w:spacing w:val="-1"/>
        </w:rPr>
        <w:t xml:space="preserve"> </w:t>
      </w:r>
      <w:r>
        <w:t>be</w:t>
      </w:r>
      <w:r>
        <w:rPr>
          <w:spacing w:val="-3"/>
        </w:rPr>
        <w:t xml:space="preserve"> </w:t>
      </w:r>
      <w:r>
        <w:t>kept</w:t>
      </w:r>
      <w:r>
        <w:rPr>
          <w:spacing w:val="-1"/>
        </w:rPr>
        <w:t xml:space="preserve"> </w:t>
      </w:r>
      <w:r>
        <w:t>by</w:t>
      </w:r>
      <w:r>
        <w:rPr>
          <w:spacing w:val="-1"/>
        </w:rPr>
        <w:t xml:space="preserve"> </w:t>
      </w:r>
      <w:r>
        <w:t>the</w:t>
      </w:r>
      <w:r>
        <w:rPr>
          <w:spacing w:val="-1"/>
        </w:rPr>
        <w:t xml:space="preserve"> </w:t>
      </w:r>
      <w:r>
        <w:t>Head</w:t>
      </w:r>
      <w:r>
        <w:rPr>
          <w:spacing w:val="-1"/>
        </w:rPr>
        <w:t xml:space="preserve"> </w:t>
      </w:r>
      <w:r>
        <w:t>and</w:t>
      </w:r>
      <w:r>
        <w:rPr>
          <w:spacing w:val="-1"/>
        </w:rPr>
        <w:t xml:space="preserve"> </w:t>
      </w:r>
      <w:r>
        <w:t>SENCo. The SEND Register is maintained on the school’s administration network (SIMS).</w:t>
      </w:r>
    </w:p>
    <w:p w14:paraId="0DDF482B" w14:textId="77777777" w:rsidR="00DD4235" w:rsidRDefault="00DD4235" w:rsidP="00D6564F">
      <w:pPr>
        <w:pStyle w:val="BodyText"/>
        <w:ind w:left="0"/>
        <w:jc w:val="both"/>
      </w:pPr>
    </w:p>
    <w:p w14:paraId="49E05411" w14:textId="77777777" w:rsidR="00DD4235" w:rsidRDefault="00000000" w:rsidP="00D6564F">
      <w:pPr>
        <w:pStyle w:val="BodyText"/>
        <w:spacing w:before="1"/>
        <w:ind w:right="3"/>
        <w:jc w:val="both"/>
      </w:pPr>
      <w:r>
        <w:t>Every</w:t>
      </w:r>
      <w:r>
        <w:rPr>
          <w:spacing w:val="-1"/>
        </w:rPr>
        <w:t xml:space="preserve"> </w:t>
      </w:r>
      <w:r>
        <w:t>child</w:t>
      </w:r>
      <w:r>
        <w:rPr>
          <w:spacing w:val="-2"/>
        </w:rPr>
        <w:t xml:space="preserve"> </w:t>
      </w:r>
      <w:r>
        <w:t>has</w:t>
      </w:r>
      <w:r>
        <w:rPr>
          <w:spacing w:val="-4"/>
        </w:rPr>
        <w:t xml:space="preserve"> </w:t>
      </w:r>
      <w:r>
        <w:t>a</w:t>
      </w:r>
      <w:r>
        <w:rPr>
          <w:spacing w:val="-1"/>
        </w:rPr>
        <w:t xml:space="preserve"> </w:t>
      </w:r>
      <w:r>
        <w:t>SEN</w:t>
      </w:r>
      <w:r>
        <w:rPr>
          <w:spacing w:val="-2"/>
        </w:rPr>
        <w:t xml:space="preserve"> </w:t>
      </w:r>
      <w:r>
        <w:t>folder</w:t>
      </w:r>
      <w:r>
        <w:rPr>
          <w:spacing w:val="-1"/>
        </w:rPr>
        <w:t xml:space="preserve"> </w:t>
      </w:r>
      <w:r>
        <w:t>which</w:t>
      </w:r>
      <w:r>
        <w:rPr>
          <w:spacing w:val="-2"/>
        </w:rPr>
        <w:t xml:space="preserve"> </w:t>
      </w:r>
      <w:r>
        <w:t>is</w:t>
      </w:r>
      <w:r>
        <w:rPr>
          <w:spacing w:val="-3"/>
        </w:rPr>
        <w:t xml:space="preserve"> </w:t>
      </w:r>
      <w:r>
        <w:t>kept</w:t>
      </w:r>
      <w:r>
        <w:rPr>
          <w:spacing w:val="-1"/>
        </w:rPr>
        <w:t xml:space="preserve"> </w:t>
      </w:r>
      <w:r>
        <w:t>in</w:t>
      </w:r>
      <w:r>
        <w:rPr>
          <w:spacing w:val="-5"/>
        </w:rPr>
        <w:t xml:space="preserve"> </w:t>
      </w:r>
      <w:r>
        <w:t>a</w:t>
      </w:r>
      <w:r>
        <w:rPr>
          <w:spacing w:val="-1"/>
        </w:rPr>
        <w:t xml:space="preserve"> </w:t>
      </w:r>
      <w:proofErr w:type="spellStart"/>
      <w:r>
        <w:t>centralised</w:t>
      </w:r>
      <w:proofErr w:type="spellEnd"/>
      <w:r>
        <w:t>,</w:t>
      </w:r>
      <w:r>
        <w:rPr>
          <w:spacing w:val="-1"/>
        </w:rPr>
        <w:t xml:space="preserve"> </w:t>
      </w:r>
      <w:proofErr w:type="gramStart"/>
      <w:r>
        <w:t>secured</w:t>
      </w:r>
      <w:proofErr w:type="gramEnd"/>
      <w:r>
        <w:rPr>
          <w:spacing w:val="-1"/>
        </w:rPr>
        <w:t xml:space="preserve"> </w:t>
      </w:r>
      <w:r>
        <w:t>location.</w:t>
      </w:r>
      <w:r>
        <w:rPr>
          <w:spacing w:val="40"/>
        </w:rPr>
        <w:t xml:space="preserve"> </w:t>
      </w:r>
      <w:r>
        <w:t>All</w:t>
      </w:r>
      <w:r>
        <w:rPr>
          <w:spacing w:val="-2"/>
        </w:rPr>
        <w:t xml:space="preserve"> </w:t>
      </w:r>
      <w:r>
        <w:t>reports</w:t>
      </w:r>
      <w:r>
        <w:rPr>
          <w:spacing w:val="-4"/>
        </w:rPr>
        <w:t xml:space="preserve"> </w:t>
      </w:r>
      <w:r>
        <w:t>from</w:t>
      </w:r>
      <w:r>
        <w:rPr>
          <w:spacing w:val="-2"/>
        </w:rPr>
        <w:t xml:space="preserve"> </w:t>
      </w:r>
      <w:r>
        <w:t>specialists,</w:t>
      </w:r>
      <w:r>
        <w:rPr>
          <w:spacing w:val="-1"/>
        </w:rPr>
        <w:t xml:space="preserve"> </w:t>
      </w:r>
      <w:r>
        <w:t xml:space="preserve">any assessments completed and any relevant information regarding the child’s needs will be stored in these folders and </w:t>
      </w:r>
      <w:r>
        <w:t>shared with relevant members of staff.</w:t>
      </w:r>
    </w:p>
    <w:p w14:paraId="6DAA986D" w14:textId="77777777" w:rsidR="00D93C3A" w:rsidRDefault="00D93C3A" w:rsidP="00D6564F">
      <w:pPr>
        <w:pStyle w:val="Heading1"/>
        <w:spacing w:before="29"/>
        <w:jc w:val="both"/>
        <w:rPr>
          <w:u w:val="single"/>
        </w:rPr>
      </w:pPr>
    </w:p>
    <w:p w14:paraId="02180257" w14:textId="3BD1760D" w:rsidR="00DD4235" w:rsidRDefault="00000000" w:rsidP="00D6564F">
      <w:pPr>
        <w:pStyle w:val="Heading1"/>
        <w:spacing w:before="29"/>
        <w:jc w:val="both"/>
      </w:pPr>
      <w:r>
        <w:rPr>
          <w:u w:val="single"/>
        </w:rPr>
        <w:t>Roles</w:t>
      </w:r>
      <w:r>
        <w:rPr>
          <w:spacing w:val="-7"/>
          <w:u w:val="single"/>
        </w:rPr>
        <w:t xml:space="preserve"> </w:t>
      </w:r>
      <w:r>
        <w:rPr>
          <w:u w:val="single"/>
        </w:rPr>
        <w:t>and</w:t>
      </w:r>
      <w:r>
        <w:rPr>
          <w:spacing w:val="-7"/>
          <w:u w:val="single"/>
        </w:rPr>
        <w:t xml:space="preserve"> </w:t>
      </w:r>
      <w:r>
        <w:rPr>
          <w:u w:val="single"/>
        </w:rPr>
        <w:t>Responsibilities/</w:t>
      </w:r>
      <w:r>
        <w:rPr>
          <w:spacing w:val="-5"/>
          <w:u w:val="single"/>
        </w:rPr>
        <w:t xml:space="preserve"> </w:t>
      </w:r>
      <w:r>
        <w:rPr>
          <w:u w:val="single"/>
        </w:rPr>
        <w:t>Co-ordination</w:t>
      </w:r>
      <w:r>
        <w:rPr>
          <w:spacing w:val="-7"/>
          <w:u w:val="single"/>
        </w:rPr>
        <w:t xml:space="preserve"> </w:t>
      </w:r>
      <w:r>
        <w:rPr>
          <w:u w:val="single"/>
        </w:rPr>
        <w:t>of</w:t>
      </w:r>
      <w:r>
        <w:rPr>
          <w:spacing w:val="-6"/>
          <w:u w:val="single"/>
        </w:rPr>
        <w:t xml:space="preserve"> </w:t>
      </w:r>
      <w:r>
        <w:rPr>
          <w:spacing w:val="-2"/>
          <w:u w:val="single"/>
        </w:rPr>
        <w:t>Provision</w:t>
      </w:r>
    </w:p>
    <w:p w14:paraId="6E1E67F1" w14:textId="77777777" w:rsidR="00DD4235" w:rsidRDefault="00DD4235" w:rsidP="00D6564F">
      <w:pPr>
        <w:pStyle w:val="BodyText"/>
        <w:spacing w:before="120"/>
        <w:ind w:left="0"/>
        <w:jc w:val="both"/>
        <w:rPr>
          <w:b/>
        </w:rPr>
      </w:pPr>
    </w:p>
    <w:p w14:paraId="1F868C6E" w14:textId="77777777" w:rsidR="00DD4235" w:rsidRDefault="00000000" w:rsidP="00D6564F">
      <w:pPr>
        <w:ind w:left="100"/>
        <w:jc w:val="both"/>
        <w:rPr>
          <w:b/>
        </w:rPr>
      </w:pPr>
      <w:r>
        <w:rPr>
          <w:b/>
        </w:rPr>
        <w:t>Whole</w:t>
      </w:r>
      <w:r>
        <w:rPr>
          <w:b/>
          <w:spacing w:val="-5"/>
        </w:rPr>
        <w:t xml:space="preserve"> </w:t>
      </w:r>
      <w:r>
        <w:rPr>
          <w:b/>
          <w:spacing w:val="-2"/>
        </w:rPr>
        <w:t>School</w:t>
      </w:r>
    </w:p>
    <w:p w14:paraId="07C61688" w14:textId="77777777" w:rsidR="00DD4235" w:rsidRDefault="00DD4235" w:rsidP="00D6564F">
      <w:pPr>
        <w:pStyle w:val="BodyText"/>
        <w:spacing w:before="1"/>
        <w:ind w:left="0"/>
        <w:jc w:val="both"/>
        <w:rPr>
          <w:b/>
        </w:rPr>
      </w:pPr>
    </w:p>
    <w:p w14:paraId="555B0638" w14:textId="77777777" w:rsidR="00DD4235" w:rsidRDefault="00000000" w:rsidP="00D6564F">
      <w:pPr>
        <w:pStyle w:val="BodyText"/>
        <w:jc w:val="both"/>
      </w:pPr>
      <w:r>
        <w:t>Provision</w:t>
      </w:r>
      <w:r>
        <w:rPr>
          <w:spacing w:val="-4"/>
        </w:rPr>
        <w:t xml:space="preserve"> </w:t>
      </w:r>
      <w:r>
        <w:t>for</w:t>
      </w:r>
      <w:r>
        <w:rPr>
          <w:spacing w:val="-6"/>
        </w:rPr>
        <w:t xml:space="preserve"> </w:t>
      </w:r>
      <w:r>
        <w:t>pupils</w:t>
      </w:r>
      <w:r>
        <w:rPr>
          <w:spacing w:val="-2"/>
        </w:rPr>
        <w:t xml:space="preserve"> </w:t>
      </w:r>
      <w:r>
        <w:t>with</w:t>
      </w:r>
      <w:r>
        <w:rPr>
          <w:spacing w:val="-6"/>
        </w:rPr>
        <w:t xml:space="preserve"> </w:t>
      </w:r>
      <w:r>
        <w:t>special</w:t>
      </w:r>
      <w:r>
        <w:rPr>
          <w:spacing w:val="-3"/>
        </w:rPr>
        <w:t xml:space="preserve"> </w:t>
      </w:r>
      <w:r>
        <w:t>educational</w:t>
      </w:r>
      <w:r>
        <w:rPr>
          <w:spacing w:val="-3"/>
        </w:rPr>
        <w:t xml:space="preserve"> </w:t>
      </w:r>
      <w:r>
        <w:t>needs</w:t>
      </w:r>
      <w:r>
        <w:rPr>
          <w:spacing w:val="-1"/>
        </w:rPr>
        <w:t xml:space="preserve"> </w:t>
      </w:r>
      <w:r>
        <w:t>and/or</w:t>
      </w:r>
      <w:r>
        <w:rPr>
          <w:spacing w:val="-2"/>
        </w:rPr>
        <w:t xml:space="preserve"> </w:t>
      </w:r>
      <w:r>
        <w:t>disability</w:t>
      </w:r>
      <w:r>
        <w:rPr>
          <w:spacing w:val="-2"/>
        </w:rPr>
        <w:t xml:space="preserve"> </w:t>
      </w:r>
      <w:r>
        <w:t>is</w:t>
      </w:r>
      <w:r>
        <w:rPr>
          <w:spacing w:val="-5"/>
        </w:rPr>
        <w:t xml:space="preserve"> </w:t>
      </w:r>
      <w:r>
        <w:t>a</w:t>
      </w:r>
      <w:r>
        <w:rPr>
          <w:spacing w:val="-5"/>
        </w:rPr>
        <w:t xml:space="preserve"> </w:t>
      </w:r>
      <w:r>
        <w:t>matter</w:t>
      </w:r>
      <w:r>
        <w:rPr>
          <w:spacing w:val="-3"/>
        </w:rPr>
        <w:t xml:space="preserve"> </w:t>
      </w:r>
      <w:r>
        <w:t>for</w:t>
      </w:r>
      <w:r>
        <w:rPr>
          <w:spacing w:val="-2"/>
        </w:rPr>
        <w:t xml:space="preserve"> </w:t>
      </w:r>
      <w:r>
        <w:t>the</w:t>
      </w:r>
      <w:r>
        <w:rPr>
          <w:spacing w:val="-5"/>
        </w:rPr>
        <w:t xml:space="preserve"> </w:t>
      </w:r>
      <w:proofErr w:type="gramStart"/>
      <w:r>
        <w:t>school</w:t>
      </w:r>
      <w:r>
        <w:rPr>
          <w:spacing w:val="-5"/>
        </w:rPr>
        <w:t xml:space="preserve"> </w:t>
      </w:r>
      <w:r>
        <w:t>as</w:t>
      </w:r>
      <w:r>
        <w:rPr>
          <w:spacing w:val="-3"/>
        </w:rPr>
        <w:t xml:space="preserve"> </w:t>
      </w:r>
      <w:r>
        <w:t>a</w:t>
      </w:r>
      <w:r>
        <w:rPr>
          <w:spacing w:val="-4"/>
        </w:rPr>
        <w:t xml:space="preserve"> </w:t>
      </w:r>
      <w:r>
        <w:rPr>
          <w:spacing w:val="-2"/>
        </w:rPr>
        <w:t>whole</w:t>
      </w:r>
      <w:proofErr w:type="gramEnd"/>
      <w:r>
        <w:rPr>
          <w:spacing w:val="-2"/>
        </w:rPr>
        <w:t>.</w:t>
      </w:r>
    </w:p>
    <w:p w14:paraId="200A6FA2" w14:textId="77777777" w:rsidR="00DD4235" w:rsidRDefault="00DD4235" w:rsidP="00D6564F">
      <w:pPr>
        <w:pStyle w:val="BodyText"/>
        <w:ind w:left="0"/>
        <w:jc w:val="both"/>
      </w:pPr>
    </w:p>
    <w:p w14:paraId="4B6952CC" w14:textId="77777777" w:rsidR="00DD4235" w:rsidRDefault="00000000" w:rsidP="00D6564F">
      <w:pPr>
        <w:pStyle w:val="Heading1"/>
        <w:jc w:val="both"/>
      </w:pPr>
      <w:r>
        <w:t>Special</w:t>
      </w:r>
      <w:r>
        <w:rPr>
          <w:spacing w:val="-6"/>
        </w:rPr>
        <w:t xml:space="preserve"> </w:t>
      </w:r>
      <w:r>
        <w:t>Educational</w:t>
      </w:r>
      <w:r>
        <w:rPr>
          <w:spacing w:val="-8"/>
        </w:rPr>
        <w:t xml:space="preserve"> </w:t>
      </w:r>
      <w:r>
        <w:t>Needs</w:t>
      </w:r>
      <w:r>
        <w:rPr>
          <w:spacing w:val="-8"/>
        </w:rPr>
        <w:t xml:space="preserve"> </w:t>
      </w:r>
      <w:r>
        <w:t>Co-</w:t>
      </w:r>
      <w:proofErr w:type="spellStart"/>
      <w:r>
        <w:t>ordinator</w:t>
      </w:r>
      <w:proofErr w:type="spellEnd"/>
      <w:r>
        <w:rPr>
          <w:spacing w:val="-7"/>
        </w:rPr>
        <w:t xml:space="preserve"> </w:t>
      </w:r>
      <w:r>
        <w:t>(SENCO)</w:t>
      </w:r>
      <w:r>
        <w:rPr>
          <w:spacing w:val="-6"/>
        </w:rPr>
        <w:t xml:space="preserve"> </w:t>
      </w:r>
      <w:r>
        <w:rPr>
          <w:spacing w:val="-4"/>
        </w:rPr>
        <w:t>Role</w:t>
      </w:r>
    </w:p>
    <w:p w14:paraId="229A37C0" w14:textId="77777777" w:rsidR="00DD4235" w:rsidRDefault="00000000" w:rsidP="00D6564F">
      <w:pPr>
        <w:pStyle w:val="BodyText"/>
        <w:spacing w:before="267"/>
        <w:jc w:val="both"/>
      </w:pPr>
      <w:r>
        <w:t>The</w:t>
      </w:r>
      <w:r>
        <w:rPr>
          <w:spacing w:val="-6"/>
        </w:rPr>
        <w:t xml:space="preserve"> </w:t>
      </w:r>
      <w:r>
        <w:t>SENCo</w:t>
      </w:r>
      <w:r>
        <w:rPr>
          <w:spacing w:val="-4"/>
        </w:rPr>
        <w:t xml:space="preserve"> </w:t>
      </w:r>
      <w:r>
        <w:t>be</w:t>
      </w:r>
      <w:r>
        <w:rPr>
          <w:spacing w:val="-7"/>
        </w:rPr>
        <w:t xml:space="preserve"> </w:t>
      </w:r>
      <w:r>
        <w:t>contacted</w:t>
      </w:r>
      <w:r>
        <w:rPr>
          <w:spacing w:val="-8"/>
        </w:rPr>
        <w:t xml:space="preserve"> </w:t>
      </w:r>
      <w:r>
        <w:t>through</w:t>
      </w:r>
      <w:r>
        <w:rPr>
          <w:spacing w:val="-5"/>
        </w:rPr>
        <w:t xml:space="preserve"> </w:t>
      </w:r>
      <w:r>
        <w:t>the</w:t>
      </w:r>
      <w:r>
        <w:rPr>
          <w:spacing w:val="-5"/>
        </w:rPr>
        <w:t xml:space="preserve"> </w:t>
      </w:r>
      <w:r>
        <w:t>School</w:t>
      </w:r>
      <w:r>
        <w:rPr>
          <w:spacing w:val="-5"/>
        </w:rPr>
        <w:t xml:space="preserve"> </w:t>
      </w:r>
      <w:r>
        <w:t>Office.</w:t>
      </w:r>
      <w:r>
        <w:rPr>
          <w:spacing w:val="-5"/>
        </w:rPr>
        <w:t xml:space="preserve"> </w:t>
      </w:r>
      <w:r>
        <w:t>Their</w:t>
      </w:r>
      <w:r>
        <w:rPr>
          <w:spacing w:val="-5"/>
        </w:rPr>
        <w:t xml:space="preserve"> </w:t>
      </w:r>
      <w:r>
        <w:t>responsibilities</w:t>
      </w:r>
      <w:r>
        <w:rPr>
          <w:spacing w:val="-4"/>
        </w:rPr>
        <w:t xml:space="preserve"> </w:t>
      </w:r>
      <w:r>
        <w:rPr>
          <w:spacing w:val="-2"/>
        </w:rPr>
        <w:t>include:</w:t>
      </w:r>
    </w:p>
    <w:p w14:paraId="115979D9" w14:textId="77777777" w:rsidR="00DD4235" w:rsidRDefault="00000000" w:rsidP="00D6564F">
      <w:pPr>
        <w:pStyle w:val="ListParagraph"/>
        <w:numPr>
          <w:ilvl w:val="0"/>
          <w:numId w:val="1"/>
        </w:numPr>
        <w:tabs>
          <w:tab w:val="left" w:pos="460"/>
        </w:tabs>
        <w:spacing w:before="1"/>
        <w:ind w:left="460" w:hanging="360"/>
        <w:jc w:val="both"/>
      </w:pPr>
      <w:r>
        <w:t>Co-ordinating</w:t>
      </w:r>
      <w:r>
        <w:rPr>
          <w:spacing w:val="-8"/>
        </w:rPr>
        <w:t xml:space="preserve"> </w:t>
      </w:r>
      <w:r>
        <w:t>provision</w:t>
      </w:r>
      <w:r>
        <w:rPr>
          <w:spacing w:val="-6"/>
        </w:rPr>
        <w:t xml:space="preserve"> </w:t>
      </w:r>
      <w:r>
        <w:t>for</w:t>
      </w:r>
      <w:r>
        <w:rPr>
          <w:spacing w:val="-8"/>
        </w:rPr>
        <w:t xml:space="preserve"> </w:t>
      </w:r>
      <w:r>
        <w:t>pupils</w:t>
      </w:r>
      <w:r>
        <w:rPr>
          <w:spacing w:val="-5"/>
        </w:rPr>
        <w:t xml:space="preserve"> </w:t>
      </w:r>
      <w:r>
        <w:t>with</w:t>
      </w:r>
      <w:r>
        <w:rPr>
          <w:spacing w:val="-6"/>
        </w:rPr>
        <w:t xml:space="preserve"> </w:t>
      </w:r>
      <w:r>
        <w:t>special</w:t>
      </w:r>
      <w:r>
        <w:rPr>
          <w:spacing w:val="-6"/>
        </w:rPr>
        <w:t xml:space="preserve"> </w:t>
      </w:r>
      <w:r>
        <w:t>educational</w:t>
      </w:r>
      <w:r>
        <w:rPr>
          <w:spacing w:val="-4"/>
        </w:rPr>
        <w:t xml:space="preserve"> </w:t>
      </w:r>
      <w:r>
        <w:rPr>
          <w:spacing w:val="-2"/>
        </w:rPr>
        <w:t>needs</w:t>
      </w:r>
    </w:p>
    <w:p w14:paraId="30A43D0B" w14:textId="77777777" w:rsidR="00DD4235" w:rsidRDefault="00000000" w:rsidP="00D6564F">
      <w:pPr>
        <w:pStyle w:val="ListParagraph"/>
        <w:numPr>
          <w:ilvl w:val="0"/>
          <w:numId w:val="1"/>
        </w:numPr>
        <w:tabs>
          <w:tab w:val="left" w:pos="460"/>
        </w:tabs>
        <w:ind w:left="460" w:hanging="360"/>
        <w:jc w:val="both"/>
      </w:pPr>
      <w:r>
        <w:t>Liaising</w:t>
      </w:r>
      <w:r>
        <w:rPr>
          <w:spacing w:val="-6"/>
        </w:rPr>
        <w:t xml:space="preserve"> </w:t>
      </w:r>
      <w:r>
        <w:t>with</w:t>
      </w:r>
      <w:r>
        <w:rPr>
          <w:spacing w:val="-4"/>
        </w:rPr>
        <w:t xml:space="preserve"> </w:t>
      </w:r>
      <w:r>
        <w:t>and</w:t>
      </w:r>
      <w:r>
        <w:rPr>
          <w:spacing w:val="-6"/>
        </w:rPr>
        <w:t xml:space="preserve"> </w:t>
      </w:r>
      <w:r>
        <w:t>advising</w:t>
      </w:r>
      <w:r>
        <w:rPr>
          <w:spacing w:val="-5"/>
        </w:rPr>
        <w:t xml:space="preserve"> </w:t>
      </w:r>
      <w:r>
        <w:t>fellow</w:t>
      </w:r>
      <w:r>
        <w:rPr>
          <w:spacing w:val="-6"/>
        </w:rPr>
        <w:t xml:space="preserve"> </w:t>
      </w:r>
      <w:r>
        <w:rPr>
          <w:spacing w:val="-2"/>
        </w:rPr>
        <w:t>teachers</w:t>
      </w:r>
    </w:p>
    <w:p w14:paraId="27C6A637" w14:textId="77777777" w:rsidR="00DD4235" w:rsidRDefault="00000000" w:rsidP="00D6564F">
      <w:pPr>
        <w:pStyle w:val="ListParagraph"/>
        <w:numPr>
          <w:ilvl w:val="0"/>
          <w:numId w:val="1"/>
        </w:numPr>
        <w:tabs>
          <w:tab w:val="left" w:pos="460"/>
        </w:tabs>
        <w:spacing w:before="1"/>
        <w:ind w:left="460" w:hanging="360"/>
        <w:jc w:val="both"/>
      </w:pPr>
      <w:r>
        <w:t>Managing</w:t>
      </w:r>
      <w:r>
        <w:rPr>
          <w:spacing w:val="-5"/>
        </w:rPr>
        <w:t xml:space="preserve"> </w:t>
      </w:r>
      <w:r>
        <w:t>learning</w:t>
      </w:r>
      <w:r>
        <w:rPr>
          <w:spacing w:val="-5"/>
        </w:rPr>
        <w:t xml:space="preserve"> </w:t>
      </w:r>
      <w:r>
        <w:t>support</w:t>
      </w:r>
      <w:r>
        <w:rPr>
          <w:spacing w:val="-6"/>
        </w:rPr>
        <w:t xml:space="preserve"> </w:t>
      </w:r>
      <w:r>
        <w:rPr>
          <w:spacing w:val="-2"/>
        </w:rPr>
        <w:t>assistants</w:t>
      </w:r>
    </w:p>
    <w:p w14:paraId="0AE34FF2" w14:textId="77777777" w:rsidR="00DD4235" w:rsidRDefault="00000000" w:rsidP="00D6564F">
      <w:pPr>
        <w:pStyle w:val="ListParagraph"/>
        <w:numPr>
          <w:ilvl w:val="0"/>
          <w:numId w:val="1"/>
        </w:numPr>
        <w:tabs>
          <w:tab w:val="left" w:pos="460"/>
        </w:tabs>
        <w:spacing w:line="279" w:lineRule="exact"/>
        <w:ind w:left="460" w:hanging="360"/>
        <w:jc w:val="both"/>
      </w:pPr>
      <w:r>
        <w:t>Liaising</w:t>
      </w:r>
      <w:r>
        <w:rPr>
          <w:spacing w:val="-6"/>
        </w:rPr>
        <w:t xml:space="preserve"> </w:t>
      </w:r>
      <w:r>
        <w:t>with</w:t>
      </w:r>
      <w:r>
        <w:rPr>
          <w:spacing w:val="-5"/>
        </w:rPr>
        <w:t xml:space="preserve"> </w:t>
      </w:r>
      <w:r>
        <w:t>parents</w:t>
      </w:r>
      <w:r>
        <w:rPr>
          <w:spacing w:val="-6"/>
        </w:rPr>
        <w:t xml:space="preserve"> </w:t>
      </w:r>
      <w:r>
        <w:t>of</w:t>
      </w:r>
      <w:r>
        <w:rPr>
          <w:spacing w:val="-4"/>
        </w:rPr>
        <w:t xml:space="preserve"> </w:t>
      </w:r>
      <w:r>
        <w:t>pupils</w:t>
      </w:r>
      <w:r>
        <w:rPr>
          <w:spacing w:val="-4"/>
        </w:rPr>
        <w:t xml:space="preserve"> </w:t>
      </w:r>
      <w:r>
        <w:t>with</w:t>
      </w:r>
      <w:r>
        <w:rPr>
          <w:spacing w:val="-6"/>
        </w:rPr>
        <w:t xml:space="preserve"> </w:t>
      </w:r>
      <w:r>
        <w:t>special</w:t>
      </w:r>
      <w:r>
        <w:rPr>
          <w:spacing w:val="-5"/>
        </w:rPr>
        <w:t xml:space="preserve"> </w:t>
      </w:r>
      <w:r>
        <w:t>educational</w:t>
      </w:r>
      <w:r>
        <w:rPr>
          <w:spacing w:val="-4"/>
        </w:rPr>
        <w:t xml:space="preserve"> </w:t>
      </w:r>
      <w:r>
        <w:rPr>
          <w:spacing w:val="-2"/>
        </w:rPr>
        <w:t>needs</w:t>
      </w:r>
    </w:p>
    <w:p w14:paraId="4D7EA0B9" w14:textId="77777777" w:rsidR="00DD4235" w:rsidRDefault="00000000" w:rsidP="00D6564F">
      <w:pPr>
        <w:pStyle w:val="ListParagraph"/>
        <w:numPr>
          <w:ilvl w:val="0"/>
          <w:numId w:val="1"/>
        </w:numPr>
        <w:tabs>
          <w:tab w:val="left" w:pos="441"/>
          <w:tab w:val="left" w:pos="460"/>
        </w:tabs>
        <w:ind w:right="701" w:hanging="342"/>
        <w:jc w:val="both"/>
      </w:pPr>
      <w:r>
        <w:rPr>
          <w:rFonts w:ascii="Times New Roman" w:hAnsi="Times New Roman"/>
        </w:rPr>
        <w:tab/>
      </w:r>
      <w:r>
        <w:t>Liaising</w:t>
      </w:r>
      <w:r>
        <w:rPr>
          <w:spacing w:val="-4"/>
        </w:rPr>
        <w:t xml:space="preserve"> </w:t>
      </w:r>
      <w:r>
        <w:t>with</w:t>
      </w:r>
      <w:r>
        <w:rPr>
          <w:spacing w:val="-6"/>
        </w:rPr>
        <w:t xml:space="preserve"> </w:t>
      </w:r>
      <w:r>
        <w:t>the</w:t>
      </w:r>
      <w:r>
        <w:rPr>
          <w:spacing w:val="-3"/>
        </w:rPr>
        <w:t xml:space="preserve"> </w:t>
      </w:r>
      <w:r>
        <w:t>Nursery/Junior/Secondary</w:t>
      </w:r>
      <w:r>
        <w:rPr>
          <w:spacing w:val="-5"/>
        </w:rPr>
        <w:t xml:space="preserve"> </w:t>
      </w:r>
      <w:r>
        <w:t>school</w:t>
      </w:r>
      <w:r>
        <w:rPr>
          <w:spacing w:val="-3"/>
        </w:rPr>
        <w:t xml:space="preserve"> </w:t>
      </w:r>
      <w:r>
        <w:t>SENCo,</w:t>
      </w:r>
      <w:r>
        <w:rPr>
          <w:spacing w:val="-3"/>
        </w:rPr>
        <w:t xml:space="preserve"> </w:t>
      </w:r>
      <w:r>
        <w:t>educational</w:t>
      </w:r>
      <w:r>
        <w:rPr>
          <w:spacing w:val="-3"/>
        </w:rPr>
        <w:t xml:space="preserve"> </w:t>
      </w:r>
      <w:r>
        <w:t>psychologists,</w:t>
      </w:r>
      <w:r>
        <w:rPr>
          <w:spacing w:val="-3"/>
        </w:rPr>
        <w:t xml:space="preserve"> </w:t>
      </w:r>
      <w:r>
        <w:t>school</w:t>
      </w:r>
      <w:r>
        <w:rPr>
          <w:spacing w:val="-6"/>
        </w:rPr>
        <w:t xml:space="preserve"> </w:t>
      </w:r>
      <w:r>
        <w:t xml:space="preserve">nurse, speech and language therapists and other professional </w:t>
      </w:r>
      <w:r>
        <w:t>services.</w:t>
      </w:r>
    </w:p>
    <w:p w14:paraId="0DE8C0B0" w14:textId="77777777" w:rsidR="00DD4235" w:rsidRDefault="00DD4235" w:rsidP="00D6564F">
      <w:pPr>
        <w:pStyle w:val="BodyText"/>
        <w:ind w:left="0"/>
        <w:jc w:val="both"/>
      </w:pPr>
    </w:p>
    <w:p w14:paraId="3534CD7F" w14:textId="77777777" w:rsidR="00DD4235" w:rsidRDefault="00000000" w:rsidP="00D6564F">
      <w:pPr>
        <w:pStyle w:val="Heading1"/>
        <w:jc w:val="both"/>
      </w:pPr>
      <w:r>
        <w:t>Class</w:t>
      </w:r>
      <w:r>
        <w:rPr>
          <w:spacing w:val="-6"/>
        </w:rPr>
        <w:t xml:space="preserve"> </w:t>
      </w:r>
      <w:r>
        <w:rPr>
          <w:spacing w:val="-2"/>
        </w:rPr>
        <w:t>Teachers</w:t>
      </w:r>
    </w:p>
    <w:p w14:paraId="45BC4565" w14:textId="77777777" w:rsidR="00DD4235" w:rsidRDefault="00DD4235" w:rsidP="00D6564F">
      <w:pPr>
        <w:pStyle w:val="BodyText"/>
        <w:spacing w:before="1"/>
        <w:ind w:left="0"/>
        <w:jc w:val="both"/>
        <w:rPr>
          <w:b/>
        </w:rPr>
      </w:pPr>
    </w:p>
    <w:p w14:paraId="62BF1FBC" w14:textId="77777777" w:rsidR="00DD4235" w:rsidRDefault="00000000" w:rsidP="00D6564F">
      <w:pPr>
        <w:pStyle w:val="BodyText"/>
        <w:ind w:right="3"/>
        <w:jc w:val="both"/>
      </w:pPr>
      <w:r>
        <w:t>Teachers are responsible and accountable for the progress and development of the pupils in their class, including</w:t>
      </w:r>
      <w:r>
        <w:rPr>
          <w:spacing w:val="-4"/>
        </w:rPr>
        <w:t xml:space="preserve"> </w:t>
      </w:r>
      <w:r>
        <w:t>pupils</w:t>
      </w:r>
      <w:r>
        <w:rPr>
          <w:spacing w:val="-3"/>
        </w:rPr>
        <w:t xml:space="preserve"> </w:t>
      </w:r>
      <w:r>
        <w:t>who</w:t>
      </w:r>
      <w:r>
        <w:rPr>
          <w:spacing w:val="-2"/>
        </w:rPr>
        <w:t xml:space="preserve"> </w:t>
      </w:r>
      <w:r>
        <w:t>access</w:t>
      </w:r>
      <w:r>
        <w:rPr>
          <w:spacing w:val="-4"/>
        </w:rPr>
        <w:t xml:space="preserve"> </w:t>
      </w:r>
      <w:r>
        <w:t>support</w:t>
      </w:r>
      <w:r>
        <w:rPr>
          <w:spacing w:val="-3"/>
        </w:rPr>
        <w:t xml:space="preserve"> </w:t>
      </w:r>
      <w:r>
        <w:t>from</w:t>
      </w:r>
      <w:r>
        <w:rPr>
          <w:spacing w:val="-2"/>
        </w:rPr>
        <w:t xml:space="preserve"> </w:t>
      </w:r>
      <w:r>
        <w:t>teaching</w:t>
      </w:r>
      <w:r>
        <w:rPr>
          <w:spacing w:val="-4"/>
        </w:rPr>
        <w:t xml:space="preserve"> </w:t>
      </w:r>
      <w:r>
        <w:t>assistants</w:t>
      </w:r>
      <w:r>
        <w:rPr>
          <w:spacing w:val="-3"/>
        </w:rPr>
        <w:t xml:space="preserve"> </w:t>
      </w:r>
      <w:r>
        <w:t>and/or</w:t>
      </w:r>
      <w:r>
        <w:rPr>
          <w:spacing w:val="-4"/>
        </w:rPr>
        <w:t xml:space="preserve"> </w:t>
      </w:r>
      <w:r>
        <w:t>specialist</w:t>
      </w:r>
      <w:r>
        <w:rPr>
          <w:spacing w:val="-5"/>
        </w:rPr>
        <w:t xml:space="preserve"> </w:t>
      </w:r>
      <w:r>
        <w:t>staff. High</w:t>
      </w:r>
      <w:r>
        <w:rPr>
          <w:spacing w:val="-4"/>
        </w:rPr>
        <w:t xml:space="preserve"> </w:t>
      </w:r>
      <w:r>
        <w:t>quality</w:t>
      </w:r>
      <w:r>
        <w:rPr>
          <w:spacing w:val="-2"/>
        </w:rPr>
        <w:t xml:space="preserve"> </w:t>
      </w:r>
      <w:r>
        <w:t xml:space="preserve">teaching differentiated for individual pupils, is the first step in responding to pupils who </w:t>
      </w:r>
      <w:proofErr w:type="gramStart"/>
      <w:r>
        <w:t>have, or</w:t>
      </w:r>
      <w:proofErr w:type="gramEnd"/>
      <w:r>
        <w:t xml:space="preserve"> may have SEND.</w:t>
      </w:r>
    </w:p>
    <w:p w14:paraId="59316CA7" w14:textId="77777777" w:rsidR="00DD4235" w:rsidRDefault="00000000" w:rsidP="00D6564F">
      <w:pPr>
        <w:pStyle w:val="BodyText"/>
        <w:spacing w:before="267"/>
        <w:ind w:right="135"/>
        <w:jc w:val="both"/>
      </w:pPr>
      <w:r>
        <w:t>Teachers</w:t>
      </w:r>
      <w:r>
        <w:rPr>
          <w:spacing w:val="-5"/>
        </w:rPr>
        <w:t xml:space="preserve"> </w:t>
      </w:r>
      <w:r>
        <w:t>have</w:t>
      </w:r>
      <w:r>
        <w:rPr>
          <w:spacing w:val="-2"/>
        </w:rPr>
        <w:t xml:space="preserve"> </w:t>
      </w:r>
      <w:r>
        <w:t>high</w:t>
      </w:r>
      <w:r>
        <w:rPr>
          <w:spacing w:val="-3"/>
        </w:rPr>
        <w:t xml:space="preserve"> </w:t>
      </w:r>
      <w:r>
        <w:t>aspirations</w:t>
      </w:r>
      <w:r>
        <w:rPr>
          <w:spacing w:val="-2"/>
        </w:rPr>
        <w:t xml:space="preserve"> </w:t>
      </w:r>
      <w:r>
        <w:t>for</w:t>
      </w:r>
      <w:r>
        <w:rPr>
          <w:spacing w:val="-2"/>
        </w:rPr>
        <w:t xml:space="preserve"> </w:t>
      </w:r>
      <w:r>
        <w:t>every</w:t>
      </w:r>
      <w:r>
        <w:rPr>
          <w:spacing w:val="-2"/>
        </w:rPr>
        <w:t xml:space="preserve"> </w:t>
      </w:r>
      <w:r>
        <w:t>pupil.</w:t>
      </w:r>
      <w:r>
        <w:rPr>
          <w:spacing w:val="-2"/>
        </w:rPr>
        <w:t xml:space="preserve"> </w:t>
      </w:r>
      <w:r>
        <w:t>With</w:t>
      </w:r>
      <w:r>
        <w:rPr>
          <w:spacing w:val="-5"/>
        </w:rPr>
        <w:t xml:space="preserve"> </w:t>
      </w:r>
      <w:r>
        <w:t>advice</w:t>
      </w:r>
      <w:r>
        <w:rPr>
          <w:spacing w:val="-2"/>
        </w:rPr>
        <w:t xml:space="preserve"> </w:t>
      </w:r>
      <w:r>
        <w:t>and</w:t>
      </w:r>
      <w:r>
        <w:rPr>
          <w:spacing w:val="-3"/>
        </w:rPr>
        <w:t xml:space="preserve"> </w:t>
      </w:r>
      <w:r>
        <w:t>support</w:t>
      </w:r>
      <w:r>
        <w:rPr>
          <w:spacing w:val="-2"/>
        </w:rPr>
        <w:t xml:space="preserve"> </w:t>
      </w:r>
      <w:r>
        <w:t>from</w:t>
      </w:r>
      <w:r>
        <w:rPr>
          <w:spacing w:val="-1"/>
        </w:rPr>
        <w:t xml:space="preserve"> </w:t>
      </w:r>
      <w:r>
        <w:t>the</w:t>
      </w:r>
      <w:r>
        <w:rPr>
          <w:spacing w:val="-4"/>
        </w:rPr>
        <w:t xml:space="preserve"> </w:t>
      </w:r>
      <w:r>
        <w:t>SENCo,</w:t>
      </w:r>
      <w:r>
        <w:rPr>
          <w:spacing w:val="-4"/>
        </w:rPr>
        <w:t xml:space="preserve"> </w:t>
      </w:r>
      <w:r>
        <w:t>clear</w:t>
      </w:r>
      <w:r>
        <w:rPr>
          <w:spacing w:val="-4"/>
        </w:rPr>
        <w:t xml:space="preserve"> </w:t>
      </w:r>
      <w:r>
        <w:t>targets</w:t>
      </w:r>
      <w:r>
        <w:rPr>
          <w:spacing w:val="-5"/>
        </w:rPr>
        <w:t xml:space="preserve"> </w:t>
      </w:r>
      <w:r>
        <w:t>are</w:t>
      </w:r>
      <w:r>
        <w:rPr>
          <w:spacing w:val="-4"/>
        </w:rPr>
        <w:t xml:space="preserve"> </w:t>
      </w:r>
      <w:r>
        <w:t>set and reviewed regularly. Teachers seek practical advice, teaching strategies and information about the types of special educational need from the SENCo.</w:t>
      </w:r>
    </w:p>
    <w:p w14:paraId="58221816" w14:textId="77777777" w:rsidR="00DD4235" w:rsidRDefault="00DD4235" w:rsidP="00D6564F">
      <w:pPr>
        <w:pStyle w:val="BodyText"/>
        <w:spacing w:before="1"/>
        <w:ind w:left="0"/>
        <w:jc w:val="both"/>
      </w:pPr>
    </w:p>
    <w:p w14:paraId="2F02E088" w14:textId="77777777" w:rsidR="00DD4235" w:rsidRDefault="00000000" w:rsidP="00D6564F">
      <w:pPr>
        <w:pStyle w:val="BodyText"/>
        <w:jc w:val="both"/>
      </w:pPr>
      <w:r>
        <w:t>Teachers</w:t>
      </w:r>
      <w:r>
        <w:rPr>
          <w:spacing w:val="-9"/>
        </w:rPr>
        <w:t xml:space="preserve"> </w:t>
      </w:r>
      <w:r>
        <w:t>involve</w:t>
      </w:r>
      <w:r>
        <w:rPr>
          <w:spacing w:val="-4"/>
        </w:rPr>
        <w:t xml:space="preserve"> </w:t>
      </w:r>
      <w:r>
        <w:t>parents</w:t>
      </w:r>
      <w:r>
        <w:rPr>
          <w:spacing w:val="-3"/>
        </w:rPr>
        <w:t xml:space="preserve"> </w:t>
      </w:r>
      <w:r>
        <w:t>and</w:t>
      </w:r>
      <w:r>
        <w:rPr>
          <w:spacing w:val="-5"/>
        </w:rPr>
        <w:t xml:space="preserve"> </w:t>
      </w:r>
      <w:r>
        <w:t>pupils</w:t>
      </w:r>
      <w:r>
        <w:rPr>
          <w:spacing w:val="-4"/>
        </w:rPr>
        <w:t xml:space="preserve"> </w:t>
      </w:r>
      <w:r>
        <w:t>in</w:t>
      </w:r>
      <w:r>
        <w:rPr>
          <w:spacing w:val="-3"/>
        </w:rPr>
        <w:t xml:space="preserve"> </w:t>
      </w:r>
      <w:r>
        <w:t>planning</w:t>
      </w:r>
      <w:r>
        <w:rPr>
          <w:spacing w:val="-5"/>
        </w:rPr>
        <w:t xml:space="preserve"> </w:t>
      </w:r>
      <w:r>
        <w:t>and</w:t>
      </w:r>
      <w:r>
        <w:rPr>
          <w:spacing w:val="-5"/>
        </w:rPr>
        <w:t xml:space="preserve"> </w:t>
      </w:r>
      <w:r>
        <w:t>reviewing</w:t>
      </w:r>
      <w:r>
        <w:rPr>
          <w:spacing w:val="-6"/>
        </w:rPr>
        <w:t xml:space="preserve"> </w:t>
      </w:r>
      <w:r>
        <w:t>the</w:t>
      </w:r>
      <w:r>
        <w:rPr>
          <w:spacing w:val="-6"/>
        </w:rPr>
        <w:t xml:space="preserve"> </w:t>
      </w:r>
      <w:r>
        <w:t>progress</w:t>
      </w:r>
      <w:r>
        <w:rPr>
          <w:spacing w:val="-5"/>
        </w:rPr>
        <w:t xml:space="preserve"> </w:t>
      </w:r>
      <w:r>
        <w:t>of</w:t>
      </w:r>
      <w:r>
        <w:rPr>
          <w:spacing w:val="-4"/>
        </w:rPr>
        <w:t xml:space="preserve"> </w:t>
      </w:r>
      <w:r>
        <w:t>SEND</w:t>
      </w:r>
      <w:r>
        <w:rPr>
          <w:spacing w:val="-2"/>
        </w:rPr>
        <w:t xml:space="preserve"> children.</w:t>
      </w:r>
    </w:p>
    <w:p w14:paraId="1C6C8166" w14:textId="77777777" w:rsidR="00DD4235" w:rsidRDefault="00DD4235" w:rsidP="00D6564F">
      <w:pPr>
        <w:pStyle w:val="BodyText"/>
        <w:spacing w:before="1"/>
        <w:ind w:left="0"/>
        <w:jc w:val="both"/>
      </w:pPr>
    </w:p>
    <w:p w14:paraId="09ACDE2E" w14:textId="77777777" w:rsidR="00DD4235" w:rsidRDefault="00000000" w:rsidP="00D6564F">
      <w:pPr>
        <w:pStyle w:val="BodyText"/>
        <w:jc w:val="both"/>
      </w:pPr>
      <w:r>
        <w:t>The</w:t>
      </w:r>
      <w:r>
        <w:rPr>
          <w:spacing w:val="-6"/>
        </w:rPr>
        <w:t xml:space="preserve"> </w:t>
      </w:r>
      <w:r>
        <w:t>views</w:t>
      </w:r>
      <w:r>
        <w:rPr>
          <w:spacing w:val="-6"/>
        </w:rPr>
        <w:t xml:space="preserve"> </w:t>
      </w:r>
      <w:r>
        <w:t>and</w:t>
      </w:r>
      <w:r>
        <w:rPr>
          <w:spacing w:val="-5"/>
        </w:rPr>
        <w:t xml:space="preserve"> </w:t>
      </w:r>
      <w:r>
        <w:t>aspirations</w:t>
      </w:r>
      <w:r>
        <w:rPr>
          <w:spacing w:val="-5"/>
        </w:rPr>
        <w:t xml:space="preserve"> </w:t>
      </w:r>
      <w:r>
        <w:t>of</w:t>
      </w:r>
      <w:r>
        <w:rPr>
          <w:spacing w:val="-2"/>
        </w:rPr>
        <w:t xml:space="preserve"> </w:t>
      </w:r>
      <w:r>
        <w:t>parents</w:t>
      </w:r>
      <w:r>
        <w:rPr>
          <w:spacing w:val="-3"/>
        </w:rPr>
        <w:t xml:space="preserve"> </w:t>
      </w:r>
      <w:r>
        <w:t>and</w:t>
      </w:r>
      <w:r>
        <w:rPr>
          <w:spacing w:val="-5"/>
        </w:rPr>
        <w:t xml:space="preserve"> </w:t>
      </w:r>
      <w:r>
        <w:t>children</w:t>
      </w:r>
      <w:r>
        <w:rPr>
          <w:spacing w:val="-4"/>
        </w:rPr>
        <w:t xml:space="preserve"> </w:t>
      </w:r>
      <w:r>
        <w:t>are</w:t>
      </w:r>
      <w:r>
        <w:rPr>
          <w:spacing w:val="-5"/>
        </w:rPr>
        <w:t xml:space="preserve"> </w:t>
      </w:r>
      <w:r>
        <w:t>sought</w:t>
      </w:r>
      <w:r>
        <w:rPr>
          <w:spacing w:val="-3"/>
        </w:rPr>
        <w:t xml:space="preserve"> </w:t>
      </w:r>
      <w:r>
        <w:t>and</w:t>
      </w:r>
      <w:r>
        <w:rPr>
          <w:spacing w:val="-4"/>
        </w:rPr>
        <w:t xml:space="preserve"> </w:t>
      </w:r>
      <w:r>
        <w:t>regular</w:t>
      </w:r>
      <w:r>
        <w:rPr>
          <w:spacing w:val="-4"/>
        </w:rPr>
        <w:t xml:space="preserve"> </w:t>
      </w:r>
      <w:r>
        <w:t>updates</w:t>
      </w:r>
      <w:r>
        <w:rPr>
          <w:spacing w:val="-3"/>
        </w:rPr>
        <w:t xml:space="preserve"> </w:t>
      </w:r>
      <w:r>
        <w:t>on</w:t>
      </w:r>
      <w:r>
        <w:rPr>
          <w:spacing w:val="-4"/>
        </w:rPr>
        <w:t xml:space="preserve"> </w:t>
      </w:r>
      <w:r>
        <w:t>progress</w:t>
      </w:r>
      <w:r>
        <w:rPr>
          <w:spacing w:val="-5"/>
        </w:rPr>
        <w:t xml:space="preserve"> </w:t>
      </w:r>
      <w:r>
        <w:rPr>
          <w:spacing w:val="-2"/>
        </w:rPr>
        <w:t>provided.</w:t>
      </w:r>
    </w:p>
    <w:p w14:paraId="47D4400F" w14:textId="77777777" w:rsidR="00DD4235" w:rsidRDefault="00DD4235" w:rsidP="00D6564F">
      <w:pPr>
        <w:pStyle w:val="BodyText"/>
        <w:ind w:left="0"/>
        <w:jc w:val="both"/>
      </w:pPr>
    </w:p>
    <w:p w14:paraId="34AA65E1" w14:textId="77777777" w:rsidR="00DD4235" w:rsidRDefault="00000000" w:rsidP="00D6564F">
      <w:pPr>
        <w:pStyle w:val="Heading1"/>
        <w:jc w:val="both"/>
      </w:pPr>
      <w:r>
        <w:rPr>
          <w:spacing w:val="-2"/>
        </w:rPr>
        <w:t>Headteacher</w:t>
      </w:r>
    </w:p>
    <w:p w14:paraId="081327D5" w14:textId="77777777" w:rsidR="00DD4235" w:rsidRDefault="00000000" w:rsidP="00D6564F">
      <w:pPr>
        <w:pStyle w:val="BodyText"/>
        <w:spacing w:before="267"/>
        <w:ind w:right="135"/>
        <w:jc w:val="both"/>
      </w:pPr>
      <w:r>
        <w:t>The Headteacher has responsibility for the day-to-day management of all aspects of the school’s work, including provision for pupils with SEND. The Headteacher keeps the governing body fully informed and works</w:t>
      </w:r>
      <w:r>
        <w:rPr>
          <w:spacing w:val="-2"/>
        </w:rPr>
        <w:t xml:space="preserve"> </w:t>
      </w:r>
      <w:r>
        <w:t>closely</w:t>
      </w:r>
      <w:r>
        <w:rPr>
          <w:spacing w:val="-4"/>
        </w:rPr>
        <w:t xml:space="preserve"> </w:t>
      </w:r>
      <w:r>
        <w:t>with</w:t>
      </w:r>
      <w:r>
        <w:rPr>
          <w:spacing w:val="-2"/>
        </w:rPr>
        <w:t xml:space="preserve"> </w:t>
      </w:r>
      <w:r>
        <w:t>the</w:t>
      </w:r>
      <w:r>
        <w:rPr>
          <w:spacing w:val="-4"/>
        </w:rPr>
        <w:t xml:space="preserve"> </w:t>
      </w:r>
      <w:r>
        <w:t>school’s</w:t>
      </w:r>
      <w:r>
        <w:rPr>
          <w:spacing w:val="-2"/>
        </w:rPr>
        <w:t xml:space="preserve"> </w:t>
      </w:r>
      <w:r>
        <w:t>SENCo.</w:t>
      </w:r>
      <w:r>
        <w:rPr>
          <w:spacing w:val="-2"/>
        </w:rPr>
        <w:t xml:space="preserve"> </w:t>
      </w:r>
      <w:r>
        <w:t>The</w:t>
      </w:r>
      <w:r>
        <w:rPr>
          <w:spacing w:val="-2"/>
        </w:rPr>
        <w:t xml:space="preserve"> </w:t>
      </w:r>
      <w:r>
        <w:t>Headteacher</w:t>
      </w:r>
      <w:r>
        <w:rPr>
          <w:spacing w:val="-2"/>
        </w:rPr>
        <w:t xml:space="preserve"> </w:t>
      </w:r>
      <w:r>
        <w:t>seeks</w:t>
      </w:r>
      <w:r>
        <w:rPr>
          <w:spacing w:val="-3"/>
        </w:rPr>
        <w:t xml:space="preserve"> </w:t>
      </w:r>
      <w:r>
        <w:t>out</w:t>
      </w:r>
      <w:r>
        <w:rPr>
          <w:spacing w:val="-4"/>
        </w:rPr>
        <w:t xml:space="preserve"> </w:t>
      </w:r>
      <w:r>
        <w:t>and</w:t>
      </w:r>
      <w:r>
        <w:rPr>
          <w:spacing w:val="-3"/>
        </w:rPr>
        <w:t xml:space="preserve"> </w:t>
      </w:r>
      <w:r>
        <w:t>shares</w:t>
      </w:r>
      <w:r>
        <w:rPr>
          <w:spacing w:val="-2"/>
        </w:rPr>
        <w:t xml:space="preserve"> </w:t>
      </w:r>
      <w:r>
        <w:t>best</w:t>
      </w:r>
      <w:r>
        <w:rPr>
          <w:spacing w:val="-1"/>
        </w:rPr>
        <w:t xml:space="preserve"> </w:t>
      </w:r>
      <w:r>
        <w:t>practice</w:t>
      </w:r>
      <w:r>
        <w:rPr>
          <w:spacing w:val="-4"/>
        </w:rPr>
        <w:t xml:space="preserve"> </w:t>
      </w:r>
      <w:r>
        <w:t>with</w:t>
      </w:r>
      <w:r>
        <w:rPr>
          <w:spacing w:val="-2"/>
        </w:rPr>
        <w:t xml:space="preserve"> </w:t>
      </w:r>
      <w:r>
        <w:t>the</w:t>
      </w:r>
      <w:r>
        <w:rPr>
          <w:spacing w:val="-4"/>
        </w:rPr>
        <w:t xml:space="preserve"> </w:t>
      </w:r>
      <w:r>
        <w:t>LA</w:t>
      </w:r>
      <w:r>
        <w:rPr>
          <w:spacing w:val="-2"/>
        </w:rPr>
        <w:t xml:space="preserve"> </w:t>
      </w:r>
      <w:r>
        <w:t>and other schools as well as managing the SEND budget.</w:t>
      </w:r>
    </w:p>
    <w:p w14:paraId="61EBC79B" w14:textId="77777777" w:rsidR="00DD4235" w:rsidRDefault="00DD4235" w:rsidP="00D6564F">
      <w:pPr>
        <w:pStyle w:val="BodyText"/>
        <w:spacing w:before="1"/>
        <w:ind w:left="0"/>
        <w:jc w:val="both"/>
      </w:pPr>
    </w:p>
    <w:p w14:paraId="2D556C1D" w14:textId="77777777" w:rsidR="00DD4235" w:rsidRDefault="00000000" w:rsidP="00D6564F">
      <w:pPr>
        <w:pStyle w:val="Heading1"/>
        <w:spacing w:before="1"/>
        <w:jc w:val="both"/>
      </w:pPr>
      <w:r>
        <w:t>Governing</w:t>
      </w:r>
      <w:r>
        <w:rPr>
          <w:spacing w:val="-12"/>
        </w:rPr>
        <w:t xml:space="preserve"> </w:t>
      </w:r>
      <w:r>
        <w:rPr>
          <w:spacing w:val="-4"/>
        </w:rPr>
        <w:t>Body</w:t>
      </w:r>
    </w:p>
    <w:p w14:paraId="4121501A" w14:textId="77777777" w:rsidR="00DD4235" w:rsidRDefault="00DD4235" w:rsidP="00D6564F">
      <w:pPr>
        <w:pStyle w:val="BodyText"/>
        <w:ind w:left="0"/>
        <w:jc w:val="both"/>
        <w:rPr>
          <w:b/>
        </w:rPr>
      </w:pPr>
    </w:p>
    <w:p w14:paraId="360ADECC" w14:textId="77777777" w:rsidR="00DD4235" w:rsidRDefault="00000000" w:rsidP="00D6564F">
      <w:pPr>
        <w:pStyle w:val="BodyText"/>
        <w:spacing w:line="268" w:lineRule="exact"/>
        <w:jc w:val="both"/>
      </w:pPr>
      <w:r>
        <w:t>The</w:t>
      </w:r>
      <w:r>
        <w:rPr>
          <w:spacing w:val="-7"/>
        </w:rPr>
        <w:t xml:space="preserve"> </w:t>
      </w:r>
      <w:r>
        <w:t>school</w:t>
      </w:r>
      <w:r>
        <w:rPr>
          <w:spacing w:val="-7"/>
        </w:rPr>
        <w:t xml:space="preserve"> </w:t>
      </w:r>
      <w:r>
        <w:t>governors</w:t>
      </w:r>
      <w:r>
        <w:rPr>
          <w:spacing w:val="-5"/>
        </w:rPr>
        <w:t xml:space="preserve"> </w:t>
      </w:r>
      <w:r>
        <w:t>have</w:t>
      </w:r>
      <w:r>
        <w:rPr>
          <w:spacing w:val="-6"/>
        </w:rPr>
        <w:t xml:space="preserve"> </w:t>
      </w:r>
      <w:r>
        <w:t>specific</w:t>
      </w:r>
      <w:r>
        <w:rPr>
          <w:spacing w:val="-5"/>
        </w:rPr>
        <w:t xml:space="preserve"> </w:t>
      </w:r>
      <w:r>
        <w:t>responsibility</w:t>
      </w:r>
      <w:r>
        <w:rPr>
          <w:spacing w:val="-4"/>
        </w:rPr>
        <w:t xml:space="preserve"> </w:t>
      </w:r>
      <w:r>
        <w:rPr>
          <w:spacing w:val="-5"/>
        </w:rPr>
        <w:t>to:</w:t>
      </w:r>
    </w:p>
    <w:p w14:paraId="5A11FA6B" w14:textId="77777777" w:rsidR="00DD4235" w:rsidRDefault="00000000" w:rsidP="00D6564F">
      <w:pPr>
        <w:pStyle w:val="ListParagraph"/>
        <w:numPr>
          <w:ilvl w:val="0"/>
          <w:numId w:val="1"/>
        </w:numPr>
        <w:tabs>
          <w:tab w:val="left" w:pos="460"/>
        </w:tabs>
        <w:ind w:left="460" w:right="694"/>
        <w:jc w:val="both"/>
      </w:pPr>
      <w:r>
        <w:t>ensure</w:t>
      </w:r>
      <w:r>
        <w:rPr>
          <w:spacing w:val="-1"/>
        </w:rPr>
        <w:t xml:space="preserve"> </w:t>
      </w:r>
      <w:proofErr w:type="gramStart"/>
      <w:r>
        <w:t>that,</w:t>
      </w:r>
      <w:proofErr w:type="gramEnd"/>
      <w:r>
        <w:rPr>
          <w:spacing w:val="-1"/>
        </w:rPr>
        <w:t xml:space="preserve"> </w:t>
      </w:r>
      <w:r>
        <w:t>the</w:t>
      </w:r>
      <w:r>
        <w:rPr>
          <w:spacing w:val="-3"/>
        </w:rPr>
        <w:t xml:space="preserve"> </w:t>
      </w:r>
      <w:r>
        <w:t>necessary</w:t>
      </w:r>
      <w:r>
        <w:rPr>
          <w:spacing w:val="-5"/>
        </w:rPr>
        <w:t xml:space="preserve"> </w:t>
      </w:r>
      <w:r>
        <w:t>provision</w:t>
      </w:r>
      <w:r>
        <w:rPr>
          <w:spacing w:val="-2"/>
        </w:rPr>
        <w:t xml:space="preserve"> </w:t>
      </w:r>
      <w:r>
        <w:t>is</w:t>
      </w:r>
      <w:r>
        <w:rPr>
          <w:spacing w:val="-3"/>
        </w:rPr>
        <w:t xml:space="preserve"> </w:t>
      </w:r>
      <w:r>
        <w:t>made</w:t>
      </w:r>
      <w:r>
        <w:rPr>
          <w:spacing w:val="-3"/>
        </w:rPr>
        <w:t xml:space="preserve"> </w:t>
      </w:r>
      <w:r>
        <w:t>for</w:t>
      </w:r>
      <w:r>
        <w:rPr>
          <w:spacing w:val="-2"/>
        </w:rPr>
        <w:t xml:space="preserve"> </w:t>
      </w:r>
      <w:r>
        <w:t>pupils</w:t>
      </w:r>
      <w:r>
        <w:rPr>
          <w:spacing w:val="-1"/>
        </w:rPr>
        <w:t xml:space="preserve"> </w:t>
      </w:r>
      <w:r>
        <w:t>who</w:t>
      </w:r>
      <w:r>
        <w:rPr>
          <w:spacing w:val="-3"/>
        </w:rPr>
        <w:t xml:space="preserve"> </w:t>
      </w:r>
      <w:r>
        <w:t>have special</w:t>
      </w:r>
      <w:r>
        <w:rPr>
          <w:spacing w:val="-5"/>
        </w:rPr>
        <w:t xml:space="preserve"> </w:t>
      </w:r>
      <w:r>
        <w:t>educational</w:t>
      </w:r>
      <w:r>
        <w:rPr>
          <w:spacing w:val="-1"/>
        </w:rPr>
        <w:t xml:space="preserve"> </w:t>
      </w:r>
      <w:r>
        <w:t>needs</w:t>
      </w:r>
      <w:r>
        <w:rPr>
          <w:spacing w:val="-3"/>
        </w:rPr>
        <w:t xml:space="preserve"> </w:t>
      </w:r>
      <w:r>
        <w:t xml:space="preserve">and/or </w:t>
      </w:r>
      <w:proofErr w:type="gramStart"/>
      <w:r>
        <w:rPr>
          <w:spacing w:val="-2"/>
        </w:rPr>
        <w:t>disability;</w:t>
      </w:r>
      <w:proofErr w:type="gramEnd"/>
    </w:p>
    <w:p w14:paraId="7EC0D18E" w14:textId="77777777" w:rsidR="00DD4235" w:rsidRDefault="00000000" w:rsidP="00D6564F">
      <w:pPr>
        <w:pStyle w:val="ListParagraph"/>
        <w:numPr>
          <w:ilvl w:val="0"/>
          <w:numId w:val="1"/>
        </w:numPr>
        <w:tabs>
          <w:tab w:val="left" w:pos="460"/>
        </w:tabs>
        <w:ind w:left="460" w:hanging="360"/>
        <w:jc w:val="both"/>
      </w:pPr>
      <w:r>
        <w:t>ensure</w:t>
      </w:r>
      <w:r>
        <w:rPr>
          <w:spacing w:val="-5"/>
        </w:rPr>
        <w:t xml:space="preserve"> </w:t>
      </w:r>
      <w:proofErr w:type="gramStart"/>
      <w:r>
        <w:t>that,</w:t>
      </w:r>
      <w:proofErr w:type="gramEnd"/>
      <w:r>
        <w:rPr>
          <w:spacing w:val="-2"/>
        </w:rPr>
        <w:t xml:space="preserve"> </w:t>
      </w:r>
      <w:r>
        <w:t>pupils’</w:t>
      </w:r>
      <w:r>
        <w:rPr>
          <w:spacing w:val="-2"/>
        </w:rPr>
        <w:t xml:space="preserve"> </w:t>
      </w:r>
      <w:r>
        <w:t>needs</w:t>
      </w:r>
      <w:r>
        <w:rPr>
          <w:spacing w:val="-7"/>
        </w:rPr>
        <w:t xml:space="preserve"> </w:t>
      </w:r>
      <w:r>
        <w:t>are</w:t>
      </w:r>
      <w:r>
        <w:rPr>
          <w:spacing w:val="-4"/>
        </w:rPr>
        <w:t xml:space="preserve"> </w:t>
      </w:r>
      <w:r>
        <w:t>made</w:t>
      </w:r>
      <w:r>
        <w:rPr>
          <w:spacing w:val="-2"/>
        </w:rPr>
        <w:t xml:space="preserve"> </w:t>
      </w:r>
      <w:r>
        <w:t>known</w:t>
      </w:r>
      <w:r>
        <w:rPr>
          <w:spacing w:val="-5"/>
        </w:rPr>
        <w:t xml:space="preserve"> </w:t>
      </w:r>
      <w:r>
        <w:t>to</w:t>
      </w:r>
      <w:r>
        <w:rPr>
          <w:spacing w:val="-4"/>
        </w:rPr>
        <w:t xml:space="preserve"> </w:t>
      </w:r>
      <w:r>
        <w:t>all</w:t>
      </w:r>
      <w:r>
        <w:rPr>
          <w:spacing w:val="-5"/>
        </w:rPr>
        <w:t xml:space="preserve"> </w:t>
      </w:r>
      <w:r>
        <w:t>who</w:t>
      </w:r>
      <w:r>
        <w:rPr>
          <w:spacing w:val="-4"/>
        </w:rPr>
        <w:t xml:space="preserve"> </w:t>
      </w:r>
      <w:r>
        <w:t>are</w:t>
      </w:r>
      <w:r>
        <w:rPr>
          <w:spacing w:val="-1"/>
        </w:rPr>
        <w:t xml:space="preserve"> </w:t>
      </w:r>
      <w:r>
        <w:t>likely</w:t>
      </w:r>
      <w:r>
        <w:rPr>
          <w:spacing w:val="-4"/>
        </w:rPr>
        <w:t xml:space="preserve"> </w:t>
      </w:r>
      <w:r>
        <w:t>to</w:t>
      </w:r>
      <w:r>
        <w:rPr>
          <w:spacing w:val="-3"/>
        </w:rPr>
        <w:t xml:space="preserve"> </w:t>
      </w:r>
      <w:r>
        <w:t>teach</w:t>
      </w:r>
      <w:r>
        <w:rPr>
          <w:spacing w:val="-2"/>
        </w:rPr>
        <w:t xml:space="preserve"> </w:t>
      </w:r>
      <w:proofErr w:type="gramStart"/>
      <w:r>
        <w:rPr>
          <w:spacing w:val="-2"/>
        </w:rPr>
        <w:t>them;</w:t>
      </w:r>
      <w:proofErr w:type="gramEnd"/>
    </w:p>
    <w:p w14:paraId="46342A00" w14:textId="77777777" w:rsidR="00DD4235" w:rsidRDefault="00000000" w:rsidP="00D6564F">
      <w:pPr>
        <w:pStyle w:val="ListParagraph"/>
        <w:numPr>
          <w:ilvl w:val="0"/>
          <w:numId w:val="1"/>
        </w:numPr>
        <w:tabs>
          <w:tab w:val="left" w:pos="460"/>
        </w:tabs>
        <w:ind w:left="460" w:right="379"/>
        <w:jc w:val="both"/>
      </w:pPr>
      <w:r>
        <w:t>ensure</w:t>
      </w:r>
      <w:r>
        <w:rPr>
          <w:spacing w:val="-2"/>
        </w:rPr>
        <w:t xml:space="preserve"> </w:t>
      </w:r>
      <w:proofErr w:type="gramStart"/>
      <w:r>
        <w:t>that,</w:t>
      </w:r>
      <w:proofErr w:type="gramEnd"/>
      <w:r>
        <w:rPr>
          <w:spacing w:val="-2"/>
        </w:rPr>
        <w:t xml:space="preserve"> </w:t>
      </w:r>
      <w:r>
        <w:t>teachers</w:t>
      </w:r>
      <w:r>
        <w:rPr>
          <w:spacing w:val="-2"/>
        </w:rPr>
        <w:t xml:space="preserve"> </w:t>
      </w:r>
      <w:r>
        <w:t>in</w:t>
      </w:r>
      <w:r>
        <w:rPr>
          <w:spacing w:val="-5"/>
        </w:rPr>
        <w:t xml:space="preserve"> </w:t>
      </w:r>
      <w:r>
        <w:t>the</w:t>
      </w:r>
      <w:r>
        <w:rPr>
          <w:spacing w:val="-2"/>
        </w:rPr>
        <w:t xml:space="preserve"> </w:t>
      </w:r>
      <w:r>
        <w:t>school</w:t>
      </w:r>
      <w:r>
        <w:rPr>
          <w:spacing w:val="-3"/>
        </w:rPr>
        <w:t xml:space="preserve"> </w:t>
      </w:r>
      <w:r>
        <w:t>are</w:t>
      </w:r>
      <w:r>
        <w:rPr>
          <w:spacing w:val="-2"/>
        </w:rPr>
        <w:t xml:space="preserve"> </w:t>
      </w:r>
      <w:r>
        <w:t>aware</w:t>
      </w:r>
      <w:r>
        <w:rPr>
          <w:spacing w:val="-3"/>
        </w:rPr>
        <w:t xml:space="preserve"> </w:t>
      </w:r>
      <w:r>
        <w:t>of</w:t>
      </w:r>
      <w:r>
        <w:rPr>
          <w:spacing w:val="-4"/>
        </w:rPr>
        <w:t xml:space="preserve"> </w:t>
      </w:r>
      <w:r>
        <w:t>the</w:t>
      </w:r>
      <w:r>
        <w:rPr>
          <w:spacing w:val="-2"/>
        </w:rPr>
        <w:t xml:space="preserve"> </w:t>
      </w:r>
      <w:r>
        <w:t>importance</w:t>
      </w:r>
      <w:r>
        <w:rPr>
          <w:spacing w:val="-3"/>
        </w:rPr>
        <w:t xml:space="preserve"> </w:t>
      </w:r>
      <w:r>
        <w:t>of</w:t>
      </w:r>
      <w:r>
        <w:rPr>
          <w:spacing w:val="-2"/>
        </w:rPr>
        <w:t xml:space="preserve"> </w:t>
      </w:r>
      <w:r>
        <w:t>identifying,</w:t>
      </w:r>
      <w:r>
        <w:rPr>
          <w:spacing w:val="-2"/>
        </w:rPr>
        <w:t xml:space="preserve"> </w:t>
      </w:r>
      <w:r>
        <w:t>and</w:t>
      </w:r>
      <w:r>
        <w:rPr>
          <w:spacing w:val="-2"/>
        </w:rPr>
        <w:t xml:space="preserve"> </w:t>
      </w:r>
      <w:r>
        <w:t>making</w:t>
      </w:r>
      <w:r>
        <w:rPr>
          <w:spacing w:val="-2"/>
        </w:rPr>
        <w:t xml:space="preserve"> </w:t>
      </w:r>
      <w:r>
        <w:t xml:space="preserve">reasonable adjustments for, those pupils who have special educational </w:t>
      </w:r>
      <w:proofErr w:type="gramStart"/>
      <w:r>
        <w:t>needs;</w:t>
      </w:r>
      <w:proofErr w:type="gramEnd"/>
    </w:p>
    <w:p w14:paraId="5A3C0DC0" w14:textId="77777777" w:rsidR="00DD4235" w:rsidRDefault="00000000" w:rsidP="00D6564F">
      <w:pPr>
        <w:pStyle w:val="ListParagraph"/>
        <w:numPr>
          <w:ilvl w:val="0"/>
          <w:numId w:val="1"/>
        </w:numPr>
        <w:tabs>
          <w:tab w:val="left" w:pos="460"/>
        </w:tabs>
        <w:spacing w:before="2"/>
        <w:ind w:left="460" w:right="268"/>
        <w:jc w:val="both"/>
      </w:pPr>
      <w:r>
        <w:t>consult</w:t>
      </w:r>
      <w:r>
        <w:rPr>
          <w:spacing w:val="-3"/>
        </w:rPr>
        <w:t xml:space="preserve"> </w:t>
      </w:r>
      <w:r>
        <w:t>the</w:t>
      </w:r>
      <w:r>
        <w:rPr>
          <w:spacing w:val="-1"/>
        </w:rPr>
        <w:t xml:space="preserve"> </w:t>
      </w:r>
      <w:r>
        <w:t>LA</w:t>
      </w:r>
      <w:r>
        <w:rPr>
          <w:spacing w:val="-4"/>
        </w:rPr>
        <w:t xml:space="preserve"> </w:t>
      </w:r>
      <w:r>
        <w:t>and</w:t>
      </w:r>
      <w:r>
        <w:rPr>
          <w:spacing w:val="-2"/>
        </w:rPr>
        <w:t xml:space="preserve"> </w:t>
      </w:r>
      <w:r>
        <w:t>the</w:t>
      </w:r>
      <w:r>
        <w:rPr>
          <w:spacing w:val="-3"/>
        </w:rPr>
        <w:t xml:space="preserve"> </w:t>
      </w:r>
      <w:r>
        <w:t>governing</w:t>
      </w:r>
      <w:r>
        <w:rPr>
          <w:spacing w:val="-2"/>
        </w:rPr>
        <w:t xml:space="preserve"> </w:t>
      </w:r>
      <w:r>
        <w:t>bodies</w:t>
      </w:r>
      <w:r>
        <w:rPr>
          <w:spacing w:val="-3"/>
        </w:rPr>
        <w:t xml:space="preserve"> </w:t>
      </w:r>
      <w:r>
        <w:t>of</w:t>
      </w:r>
      <w:r>
        <w:rPr>
          <w:spacing w:val="-3"/>
        </w:rPr>
        <w:t xml:space="preserve"> </w:t>
      </w:r>
      <w:r>
        <w:t>other</w:t>
      </w:r>
      <w:r>
        <w:rPr>
          <w:spacing w:val="-4"/>
        </w:rPr>
        <w:t xml:space="preserve"> </w:t>
      </w:r>
      <w:r>
        <w:t>schools,</w:t>
      </w:r>
      <w:r>
        <w:rPr>
          <w:spacing w:val="-3"/>
        </w:rPr>
        <w:t xml:space="preserve"> </w:t>
      </w:r>
      <w:r>
        <w:t>when</w:t>
      </w:r>
      <w:r>
        <w:rPr>
          <w:spacing w:val="-1"/>
        </w:rPr>
        <w:t xml:space="preserve"> </w:t>
      </w:r>
      <w:r>
        <w:t>it</w:t>
      </w:r>
      <w:r>
        <w:rPr>
          <w:spacing w:val="-3"/>
        </w:rPr>
        <w:t xml:space="preserve"> </w:t>
      </w:r>
      <w:r>
        <w:t>seems</w:t>
      </w:r>
      <w:r>
        <w:rPr>
          <w:spacing w:val="-4"/>
        </w:rPr>
        <w:t xml:space="preserve"> </w:t>
      </w:r>
      <w:r>
        <w:t>to be</w:t>
      </w:r>
      <w:r>
        <w:rPr>
          <w:spacing w:val="-1"/>
        </w:rPr>
        <w:t xml:space="preserve"> </w:t>
      </w:r>
      <w:r>
        <w:t>necessary</w:t>
      </w:r>
      <w:r>
        <w:rPr>
          <w:spacing w:val="-1"/>
        </w:rPr>
        <w:t xml:space="preserve"> </w:t>
      </w:r>
      <w:r>
        <w:t>or</w:t>
      </w:r>
      <w:r>
        <w:rPr>
          <w:spacing w:val="-1"/>
        </w:rPr>
        <w:t xml:space="preserve"> </w:t>
      </w:r>
      <w:r>
        <w:t>desirable</w:t>
      </w:r>
      <w:r>
        <w:rPr>
          <w:spacing w:val="-4"/>
        </w:rPr>
        <w:t xml:space="preserve"> </w:t>
      </w:r>
      <w:r>
        <w:t xml:space="preserve">in the interests of </w:t>
      </w:r>
      <w:proofErr w:type="spellStart"/>
      <w:r>
        <w:t>co-ordinated</w:t>
      </w:r>
      <w:proofErr w:type="spellEnd"/>
      <w:r>
        <w:t xml:space="preserve"> special educational provision in the area as a </w:t>
      </w:r>
      <w:proofErr w:type="gramStart"/>
      <w:r>
        <w:t>whole;</w:t>
      </w:r>
      <w:proofErr w:type="gramEnd"/>
    </w:p>
    <w:p w14:paraId="4CE87117" w14:textId="77777777" w:rsidR="00DD4235" w:rsidRDefault="00000000" w:rsidP="00D6564F">
      <w:pPr>
        <w:pStyle w:val="ListParagraph"/>
        <w:numPr>
          <w:ilvl w:val="0"/>
          <w:numId w:val="1"/>
        </w:numPr>
        <w:tabs>
          <w:tab w:val="left" w:pos="460"/>
        </w:tabs>
        <w:ind w:left="460" w:right="525"/>
        <w:jc w:val="both"/>
      </w:pPr>
      <w:r>
        <w:t>ensure</w:t>
      </w:r>
      <w:r>
        <w:rPr>
          <w:spacing w:val="-2"/>
        </w:rPr>
        <w:t xml:space="preserve"> </w:t>
      </w:r>
      <w:proofErr w:type="gramStart"/>
      <w:r>
        <w:t>that,</w:t>
      </w:r>
      <w:proofErr w:type="gramEnd"/>
      <w:r>
        <w:rPr>
          <w:spacing w:val="-2"/>
        </w:rPr>
        <w:t xml:space="preserve"> </w:t>
      </w:r>
      <w:r>
        <w:t>pupils</w:t>
      </w:r>
      <w:r>
        <w:rPr>
          <w:spacing w:val="-2"/>
        </w:rPr>
        <w:t xml:space="preserve"> </w:t>
      </w:r>
      <w:r>
        <w:t>with</w:t>
      </w:r>
      <w:r>
        <w:rPr>
          <w:spacing w:val="-4"/>
        </w:rPr>
        <w:t xml:space="preserve"> </w:t>
      </w:r>
      <w:r>
        <w:t>special</w:t>
      </w:r>
      <w:r>
        <w:rPr>
          <w:spacing w:val="-3"/>
        </w:rPr>
        <w:t xml:space="preserve"> </w:t>
      </w:r>
      <w:r>
        <w:t>educational</w:t>
      </w:r>
      <w:r>
        <w:rPr>
          <w:spacing w:val="-2"/>
        </w:rPr>
        <w:t xml:space="preserve"> </w:t>
      </w:r>
      <w:r>
        <w:t>needs</w:t>
      </w:r>
      <w:r>
        <w:rPr>
          <w:spacing w:val="-1"/>
        </w:rPr>
        <w:t xml:space="preserve"> </w:t>
      </w:r>
      <w:r>
        <w:t>and/or</w:t>
      </w:r>
      <w:r>
        <w:rPr>
          <w:spacing w:val="-2"/>
        </w:rPr>
        <w:t xml:space="preserve"> </w:t>
      </w:r>
      <w:r>
        <w:t>disability join</w:t>
      </w:r>
      <w:r>
        <w:rPr>
          <w:spacing w:val="-3"/>
        </w:rPr>
        <w:t xml:space="preserve"> </w:t>
      </w:r>
      <w:r>
        <w:t>in</w:t>
      </w:r>
      <w:r>
        <w:rPr>
          <w:spacing w:val="-4"/>
        </w:rPr>
        <w:t xml:space="preserve"> </w:t>
      </w:r>
      <w:r>
        <w:t>the</w:t>
      </w:r>
      <w:r>
        <w:rPr>
          <w:spacing w:val="-2"/>
        </w:rPr>
        <w:t xml:space="preserve"> </w:t>
      </w:r>
      <w:r>
        <w:t>activities</w:t>
      </w:r>
      <w:r>
        <w:rPr>
          <w:spacing w:val="-4"/>
        </w:rPr>
        <w:t xml:space="preserve"> </w:t>
      </w:r>
      <w:r>
        <w:t>of</w:t>
      </w:r>
      <w:r>
        <w:rPr>
          <w:spacing w:val="-2"/>
        </w:rPr>
        <w:t xml:space="preserve"> </w:t>
      </w:r>
      <w:r>
        <w:t>the</w:t>
      </w:r>
      <w:r>
        <w:rPr>
          <w:spacing w:val="-4"/>
        </w:rPr>
        <w:t xml:space="preserve"> </w:t>
      </w:r>
      <w:r>
        <w:t xml:space="preserve">school </w:t>
      </w:r>
      <w:r>
        <w:lastRenderedPageBreak/>
        <w:t xml:space="preserve">together with pupils who do not have special educational </w:t>
      </w:r>
      <w:proofErr w:type="gramStart"/>
      <w:r>
        <w:t>needs;</w:t>
      </w:r>
      <w:proofErr w:type="gramEnd"/>
    </w:p>
    <w:p w14:paraId="0C47603E" w14:textId="77777777" w:rsidR="00DD4235" w:rsidRDefault="00000000" w:rsidP="00D6564F">
      <w:pPr>
        <w:pStyle w:val="ListParagraph"/>
        <w:numPr>
          <w:ilvl w:val="0"/>
          <w:numId w:val="1"/>
        </w:numPr>
        <w:tabs>
          <w:tab w:val="left" w:pos="460"/>
        </w:tabs>
        <w:ind w:left="460" w:hanging="360"/>
        <w:jc w:val="both"/>
      </w:pPr>
      <w:r>
        <w:t>ensure</w:t>
      </w:r>
      <w:r>
        <w:rPr>
          <w:spacing w:val="-4"/>
        </w:rPr>
        <w:t xml:space="preserve"> </w:t>
      </w:r>
      <w:r>
        <w:t>that</w:t>
      </w:r>
      <w:r>
        <w:rPr>
          <w:spacing w:val="-5"/>
        </w:rPr>
        <w:t xml:space="preserve"> </w:t>
      </w:r>
      <w:r>
        <w:t>the</w:t>
      </w:r>
      <w:r>
        <w:rPr>
          <w:spacing w:val="-3"/>
        </w:rPr>
        <w:t xml:space="preserve"> </w:t>
      </w:r>
      <w:r>
        <w:t>SEND</w:t>
      </w:r>
      <w:r>
        <w:rPr>
          <w:spacing w:val="-3"/>
        </w:rPr>
        <w:t xml:space="preserve"> </w:t>
      </w:r>
      <w:r>
        <w:t>policy</w:t>
      </w:r>
      <w:r>
        <w:rPr>
          <w:spacing w:val="-3"/>
        </w:rPr>
        <w:t xml:space="preserve"> </w:t>
      </w:r>
      <w:r>
        <w:t>is</w:t>
      </w:r>
      <w:r>
        <w:rPr>
          <w:spacing w:val="-3"/>
        </w:rPr>
        <w:t xml:space="preserve"> </w:t>
      </w:r>
      <w:r>
        <w:t>accessible</w:t>
      </w:r>
      <w:r>
        <w:rPr>
          <w:spacing w:val="-3"/>
        </w:rPr>
        <w:t xml:space="preserve"> </w:t>
      </w:r>
      <w:r>
        <w:t>on</w:t>
      </w:r>
      <w:r>
        <w:rPr>
          <w:spacing w:val="-7"/>
        </w:rPr>
        <w:t xml:space="preserve"> </w:t>
      </w:r>
      <w:r>
        <w:t>the</w:t>
      </w:r>
      <w:r>
        <w:rPr>
          <w:spacing w:val="-4"/>
        </w:rPr>
        <w:t xml:space="preserve"> </w:t>
      </w:r>
      <w:r>
        <w:t>school</w:t>
      </w:r>
      <w:r>
        <w:rPr>
          <w:spacing w:val="-3"/>
        </w:rPr>
        <w:t xml:space="preserve"> </w:t>
      </w:r>
      <w:proofErr w:type="gramStart"/>
      <w:r>
        <w:rPr>
          <w:spacing w:val="-2"/>
        </w:rPr>
        <w:t>website;</w:t>
      </w:r>
      <w:proofErr w:type="gramEnd"/>
    </w:p>
    <w:p w14:paraId="26396E00" w14:textId="77777777" w:rsidR="00835C23" w:rsidRPr="00835C23" w:rsidRDefault="00000000" w:rsidP="00835C23">
      <w:pPr>
        <w:pStyle w:val="ListParagraph"/>
        <w:numPr>
          <w:ilvl w:val="0"/>
          <w:numId w:val="1"/>
        </w:numPr>
        <w:tabs>
          <w:tab w:val="left" w:pos="460"/>
        </w:tabs>
        <w:ind w:left="460" w:hanging="360"/>
        <w:jc w:val="both"/>
      </w:pPr>
      <w:r>
        <w:t>ensure</w:t>
      </w:r>
      <w:r>
        <w:rPr>
          <w:spacing w:val="-5"/>
        </w:rPr>
        <w:t xml:space="preserve"> </w:t>
      </w:r>
      <w:r>
        <w:t>that</w:t>
      </w:r>
      <w:r>
        <w:rPr>
          <w:spacing w:val="-6"/>
        </w:rPr>
        <w:t xml:space="preserve"> </w:t>
      </w:r>
      <w:r>
        <w:t>a</w:t>
      </w:r>
      <w:r>
        <w:rPr>
          <w:spacing w:val="-3"/>
        </w:rPr>
        <w:t xml:space="preserve"> </w:t>
      </w:r>
      <w:r>
        <w:t>qualified</w:t>
      </w:r>
      <w:r>
        <w:rPr>
          <w:spacing w:val="-6"/>
        </w:rPr>
        <w:t xml:space="preserve"> </w:t>
      </w:r>
      <w:r>
        <w:t>teacher</w:t>
      </w:r>
      <w:r>
        <w:rPr>
          <w:spacing w:val="-3"/>
        </w:rPr>
        <w:t xml:space="preserve"> </w:t>
      </w:r>
      <w:r>
        <w:t>is</w:t>
      </w:r>
      <w:r>
        <w:rPr>
          <w:spacing w:val="-3"/>
        </w:rPr>
        <w:t xml:space="preserve"> </w:t>
      </w:r>
      <w:r>
        <w:t>designated</w:t>
      </w:r>
      <w:r>
        <w:rPr>
          <w:spacing w:val="-3"/>
        </w:rPr>
        <w:t xml:space="preserve"> </w:t>
      </w:r>
      <w:r>
        <w:t>as</w:t>
      </w:r>
      <w:r>
        <w:rPr>
          <w:spacing w:val="-2"/>
        </w:rPr>
        <w:t xml:space="preserve"> </w:t>
      </w:r>
      <w:proofErr w:type="gramStart"/>
      <w:r>
        <w:rPr>
          <w:spacing w:val="-2"/>
        </w:rPr>
        <w:t>SENCo;</w:t>
      </w:r>
      <w:proofErr w:type="gramEnd"/>
    </w:p>
    <w:p w14:paraId="637C7CA3" w14:textId="56917B70" w:rsidR="00DD4235" w:rsidRDefault="00000000" w:rsidP="00835C23">
      <w:pPr>
        <w:pStyle w:val="ListParagraph"/>
        <w:numPr>
          <w:ilvl w:val="0"/>
          <w:numId w:val="1"/>
        </w:numPr>
        <w:tabs>
          <w:tab w:val="left" w:pos="460"/>
        </w:tabs>
        <w:ind w:left="460" w:hanging="360"/>
        <w:jc w:val="both"/>
      </w:pPr>
      <w:r>
        <w:t>ensure that the Special Education Needs Code of Practice (2020) is adhered to when carrying out its duties</w:t>
      </w:r>
      <w:r w:rsidRPr="00835C23">
        <w:rPr>
          <w:spacing w:val="-1"/>
        </w:rPr>
        <w:t xml:space="preserve"> </w:t>
      </w:r>
      <w:r>
        <w:t>towards</w:t>
      </w:r>
      <w:r w:rsidRPr="00835C23">
        <w:rPr>
          <w:spacing w:val="-5"/>
        </w:rPr>
        <w:t xml:space="preserve"> </w:t>
      </w:r>
      <w:r>
        <w:t>all</w:t>
      </w:r>
      <w:r w:rsidRPr="00835C23">
        <w:rPr>
          <w:spacing w:val="-2"/>
        </w:rPr>
        <w:t xml:space="preserve"> </w:t>
      </w:r>
      <w:r>
        <w:t>children</w:t>
      </w:r>
      <w:r w:rsidRPr="00835C23">
        <w:rPr>
          <w:spacing w:val="-5"/>
        </w:rPr>
        <w:t xml:space="preserve"> </w:t>
      </w:r>
      <w:r>
        <w:t>with</w:t>
      </w:r>
      <w:r w:rsidRPr="00835C23">
        <w:rPr>
          <w:spacing w:val="-2"/>
        </w:rPr>
        <w:t xml:space="preserve"> </w:t>
      </w:r>
      <w:r>
        <w:t>special</w:t>
      </w:r>
      <w:r w:rsidRPr="00835C23">
        <w:rPr>
          <w:spacing w:val="-5"/>
        </w:rPr>
        <w:t xml:space="preserve"> </w:t>
      </w:r>
      <w:r>
        <w:t>educational</w:t>
      </w:r>
      <w:r w:rsidRPr="00835C23">
        <w:rPr>
          <w:spacing w:val="-2"/>
        </w:rPr>
        <w:t xml:space="preserve"> </w:t>
      </w:r>
      <w:r>
        <w:t>needs</w:t>
      </w:r>
      <w:r w:rsidRPr="00835C23">
        <w:rPr>
          <w:spacing w:val="-2"/>
        </w:rPr>
        <w:t xml:space="preserve"> </w:t>
      </w:r>
      <w:r>
        <w:t>and/or</w:t>
      </w:r>
      <w:r w:rsidRPr="00835C23">
        <w:rPr>
          <w:spacing w:val="-2"/>
        </w:rPr>
        <w:t xml:space="preserve"> </w:t>
      </w:r>
      <w:r>
        <w:t>disability,</w:t>
      </w:r>
      <w:r w:rsidRPr="00835C23">
        <w:rPr>
          <w:spacing w:val="-2"/>
        </w:rPr>
        <w:t xml:space="preserve"> </w:t>
      </w:r>
      <w:r>
        <w:t>providing</w:t>
      </w:r>
      <w:r w:rsidRPr="00835C23">
        <w:rPr>
          <w:spacing w:val="-3"/>
        </w:rPr>
        <w:t xml:space="preserve"> </w:t>
      </w:r>
      <w:r>
        <w:t>strategic</w:t>
      </w:r>
      <w:r w:rsidRPr="00835C23">
        <w:rPr>
          <w:spacing w:val="-2"/>
        </w:rPr>
        <w:t xml:space="preserve"> </w:t>
      </w:r>
      <w:r>
        <w:t xml:space="preserve">support to the </w:t>
      </w:r>
      <w:proofErr w:type="gramStart"/>
      <w:r>
        <w:t>Headteacher;</w:t>
      </w:r>
      <w:proofErr w:type="gramEnd"/>
    </w:p>
    <w:p w14:paraId="39C65334" w14:textId="77777777" w:rsidR="00DD4235" w:rsidRDefault="00000000" w:rsidP="00D6564F">
      <w:pPr>
        <w:pStyle w:val="ListParagraph"/>
        <w:numPr>
          <w:ilvl w:val="0"/>
          <w:numId w:val="1"/>
        </w:numPr>
        <w:tabs>
          <w:tab w:val="left" w:pos="460"/>
        </w:tabs>
        <w:spacing w:before="1"/>
        <w:ind w:left="460" w:right="184"/>
        <w:jc w:val="both"/>
      </w:pPr>
      <w:r>
        <w:t>m</w:t>
      </w:r>
      <w:r>
        <w:t>onitor</w:t>
      </w:r>
      <w:r>
        <w:rPr>
          <w:spacing w:val="-4"/>
        </w:rPr>
        <w:t xml:space="preserve"> </w:t>
      </w:r>
      <w:r>
        <w:t>and</w:t>
      </w:r>
      <w:r>
        <w:rPr>
          <w:spacing w:val="-3"/>
        </w:rPr>
        <w:t xml:space="preserve"> </w:t>
      </w:r>
      <w:r>
        <w:t>evaluate</w:t>
      </w:r>
      <w:r>
        <w:rPr>
          <w:spacing w:val="-4"/>
        </w:rPr>
        <w:t xml:space="preserve"> </w:t>
      </w:r>
      <w:r>
        <w:t>the</w:t>
      </w:r>
      <w:r>
        <w:rPr>
          <w:spacing w:val="-4"/>
        </w:rPr>
        <w:t xml:space="preserve"> </w:t>
      </w:r>
      <w:r>
        <w:t>effectiveness</w:t>
      </w:r>
      <w:r>
        <w:rPr>
          <w:spacing w:val="-5"/>
        </w:rPr>
        <w:t xml:space="preserve"> </w:t>
      </w:r>
      <w:r>
        <w:t>of</w:t>
      </w:r>
      <w:r>
        <w:rPr>
          <w:spacing w:val="-2"/>
        </w:rPr>
        <w:t xml:space="preserve"> </w:t>
      </w:r>
      <w:r>
        <w:t>the</w:t>
      </w:r>
      <w:r>
        <w:rPr>
          <w:spacing w:val="-2"/>
        </w:rPr>
        <w:t xml:space="preserve"> </w:t>
      </w:r>
      <w:r>
        <w:t>SEND</w:t>
      </w:r>
      <w:r>
        <w:rPr>
          <w:spacing w:val="-1"/>
        </w:rPr>
        <w:t xml:space="preserve"> </w:t>
      </w:r>
      <w:r>
        <w:t>provision</w:t>
      </w:r>
      <w:r>
        <w:rPr>
          <w:spacing w:val="-3"/>
        </w:rPr>
        <w:t xml:space="preserve"> </w:t>
      </w:r>
      <w:r>
        <w:t>to</w:t>
      </w:r>
      <w:r>
        <w:rPr>
          <w:spacing w:val="-3"/>
        </w:rPr>
        <w:t xml:space="preserve"> </w:t>
      </w:r>
      <w:r>
        <w:t>ensure</w:t>
      </w:r>
      <w:r>
        <w:rPr>
          <w:spacing w:val="-4"/>
        </w:rPr>
        <w:t xml:space="preserve"> </w:t>
      </w:r>
      <w:r>
        <w:t>that</w:t>
      </w:r>
      <w:r>
        <w:rPr>
          <w:spacing w:val="-2"/>
        </w:rPr>
        <w:t xml:space="preserve"> </w:t>
      </w:r>
      <w:r>
        <w:t>all</w:t>
      </w:r>
      <w:r>
        <w:rPr>
          <w:spacing w:val="-2"/>
        </w:rPr>
        <w:t xml:space="preserve"> </w:t>
      </w:r>
      <w:r>
        <w:t>pupils</w:t>
      </w:r>
      <w:r>
        <w:rPr>
          <w:spacing w:val="-2"/>
        </w:rPr>
        <w:t xml:space="preserve"> </w:t>
      </w:r>
      <w:r>
        <w:t>make</w:t>
      </w:r>
      <w:r>
        <w:rPr>
          <w:spacing w:val="-2"/>
        </w:rPr>
        <w:t xml:space="preserve"> </w:t>
      </w:r>
      <w:r>
        <w:t>consistently good progress.</w:t>
      </w:r>
    </w:p>
    <w:p w14:paraId="0872D181" w14:textId="77777777" w:rsidR="00DD4235" w:rsidRDefault="00DD4235" w:rsidP="00D6564F">
      <w:pPr>
        <w:pStyle w:val="BodyText"/>
        <w:spacing w:before="1"/>
        <w:ind w:left="0"/>
        <w:jc w:val="both"/>
      </w:pPr>
    </w:p>
    <w:p w14:paraId="37DBECA6" w14:textId="77777777" w:rsidR="00DD4235" w:rsidRDefault="00000000" w:rsidP="00D6564F">
      <w:pPr>
        <w:pStyle w:val="Heading1"/>
        <w:jc w:val="both"/>
      </w:pPr>
      <w:r>
        <w:t>Partnering</w:t>
      </w:r>
      <w:r>
        <w:rPr>
          <w:spacing w:val="-5"/>
        </w:rPr>
        <w:t xml:space="preserve"> </w:t>
      </w:r>
      <w:r>
        <w:t>with</w:t>
      </w:r>
      <w:r>
        <w:rPr>
          <w:spacing w:val="-3"/>
        </w:rPr>
        <w:t xml:space="preserve"> </w:t>
      </w:r>
      <w:r>
        <w:rPr>
          <w:spacing w:val="-2"/>
        </w:rPr>
        <w:t>Parents/Carers</w:t>
      </w:r>
    </w:p>
    <w:p w14:paraId="0B126B48" w14:textId="77777777" w:rsidR="00DD4235" w:rsidRDefault="00000000" w:rsidP="00D6564F">
      <w:pPr>
        <w:pStyle w:val="BodyText"/>
        <w:spacing w:before="118"/>
        <w:jc w:val="both"/>
      </w:pPr>
      <w:r>
        <w:t>The</w:t>
      </w:r>
      <w:r>
        <w:rPr>
          <w:spacing w:val="-5"/>
        </w:rPr>
        <w:t xml:space="preserve"> </w:t>
      </w:r>
      <w:r>
        <w:t>school</w:t>
      </w:r>
      <w:r>
        <w:rPr>
          <w:spacing w:val="-5"/>
        </w:rPr>
        <w:t xml:space="preserve"> </w:t>
      </w:r>
      <w:r>
        <w:t>will</w:t>
      </w:r>
      <w:r>
        <w:rPr>
          <w:spacing w:val="-2"/>
        </w:rPr>
        <w:t xml:space="preserve"> </w:t>
      </w:r>
      <w:r>
        <w:t>always</w:t>
      </w:r>
      <w:r>
        <w:rPr>
          <w:spacing w:val="-5"/>
        </w:rPr>
        <w:t xml:space="preserve"> </w:t>
      </w:r>
      <w:r>
        <w:t>tell</w:t>
      </w:r>
      <w:r>
        <w:rPr>
          <w:spacing w:val="-7"/>
        </w:rPr>
        <w:t xml:space="preserve"> </w:t>
      </w:r>
      <w:r>
        <w:t>parents</w:t>
      </w:r>
      <w:r>
        <w:rPr>
          <w:spacing w:val="-2"/>
        </w:rPr>
        <w:t xml:space="preserve"> </w:t>
      </w:r>
      <w:r>
        <w:t>when</w:t>
      </w:r>
      <w:r>
        <w:rPr>
          <w:spacing w:val="-2"/>
        </w:rPr>
        <w:t xml:space="preserve"> </w:t>
      </w:r>
      <w:r>
        <w:t>their</w:t>
      </w:r>
      <w:r>
        <w:rPr>
          <w:spacing w:val="-4"/>
        </w:rPr>
        <w:t xml:space="preserve"> </w:t>
      </w:r>
      <w:r>
        <w:t>child</w:t>
      </w:r>
      <w:r>
        <w:rPr>
          <w:spacing w:val="-3"/>
        </w:rPr>
        <w:t xml:space="preserve"> </w:t>
      </w:r>
      <w:r>
        <w:t>is</w:t>
      </w:r>
      <w:r>
        <w:rPr>
          <w:spacing w:val="-5"/>
        </w:rPr>
        <w:t xml:space="preserve"> </w:t>
      </w:r>
      <w:r>
        <w:t>receiving</w:t>
      </w:r>
      <w:r>
        <w:rPr>
          <w:spacing w:val="-3"/>
        </w:rPr>
        <w:t xml:space="preserve"> </w:t>
      </w:r>
      <w:r>
        <w:t>help</w:t>
      </w:r>
      <w:r>
        <w:rPr>
          <w:spacing w:val="-3"/>
        </w:rPr>
        <w:t xml:space="preserve"> </w:t>
      </w:r>
      <w:r>
        <w:t>for</w:t>
      </w:r>
      <w:r>
        <w:rPr>
          <w:spacing w:val="-2"/>
        </w:rPr>
        <w:t xml:space="preserve"> </w:t>
      </w:r>
      <w:r>
        <w:t>their</w:t>
      </w:r>
      <w:r>
        <w:rPr>
          <w:spacing w:val="-3"/>
        </w:rPr>
        <w:t xml:space="preserve"> </w:t>
      </w:r>
      <w:r>
        <w:rPr>
          <w:spacing w:val="-2"/>
        </w:rPr>
        <w:t>SEND.</w:t>
      </w:r>
    </w:p>
    <w:p w14:paraId="5CAA6DDD" w14:textId="77777777" w:rsidR="00DD4235" w:rsidRDefault="00000000" w:rsidP="00D6564F">
      <w:pPr>
        <w:pStyle w:val="BodyText"/>
        <w:spacing w:before="120"/>
        <w:ind w:right="135"/>
        <w:jc w:val="both"/>
      </w:pPr>
      <w:r>
        <w:t>Partnership with parents/carers plays a key role in enabling pupils and young people with SEND to achieve their</w:t>
      </w:r>
      <w:r>
        <w:rPr>
          <w:spacing w:val="-2"/>
        </w:rPr>
        <w:t xml:space="preserve"> </w:t>
      </w:r>
      <w:r>
        <w:t>potential.</w:t>
      </w:r>
      <w:r>
        <w:rPr>
          <w:spacing w:val="-4"/>
        </w:rPr>
        <w:t xml:space="preserve"> </w:t>
      </w:r>
      <w:r>
        <w:t>The</w:t>
      </w:r>
      <w:r>
        <w:rPr>
          <w:spacing w:val="-2"/>
        </w:rPr>
        <w:t xml:space="preserve"> </w:t>
      </w:r>
      <w:r>
        <w:t>school</w:t>
      </w:r>
      <w:r>
        <w:rPr>
          <w:spacing w:val="-4"/>
        </w:rPr>
        <w:t xml:space="preserve"> </w:t>
      </w:r>
      <w:proofErr w:type="spellStart"/>
      <w:r>
        <w:t>recognises</w:t>
      </w:r>
      <w:proofErr w:type="spellEnd"/>
      <w:r>
        <w:rPr>
          <w:spacing w:val="-2"/>
        </w:rPr>
        <w:t xml:space="preserve"> </w:t>
      </w:r>
      <w:r>
        <w:t>that</w:t>
      </w:r>
      <w:r>
        <w:rPr>
          <w:spacing w:val="-4"/>
        </w:rPr>
        <w:t xml:space="preserve"> </w:t>
      </w:r>
      <w:r>
        <w:t>parents</w:t>
      </w:r>
      <w:r>
        <w:rPr>
          <w:spacing w:val="-4"/>
        </w:rPr>
        <w:t xml:space="preserve"> </w:t>
      </w:r>
      <w:r>
        <w:t>hold</w:t>
      </w:r>
      <w:r>
        <w:rPr>
          <w:spacing w:val="-3"/>
        </w:rPr>
        <w:t xml:space="preserve"> </w:t>
      </w:r>
      <w:r>
        <w:t>key</w:t>
      </w:r>
      <w:r>
        <w:rPr>
          <w:spacing w:val="-3"/>
        </w:rPr>
        <w:t xml:space="preserve"> </w:t>
      </w:r>
      <w:r>
        <w:t>information</w:t>
      </w:r>
      <w:r>
        <w:rPr>
          <w:spacing w:val="-3"/>
        </w:rPr>
        <w:t xml:space="preserve"> </w:t>
      </w:r>
      <w:r>
        <w:t>and</w:t>
      </w:r>
      <w:r>
        <w:rPr>
          <w:spacing w:val="-4"/>
        </w:rPr>
        <w:t xml:space="preserve"> </w:t>
      </w:r>
      <w:r>
        <w:t>have</w:t>
      </w:r>
      <w:r>
        <w:rPr>
          <w:spacing w:val="-4"/>
        </w:rPr>
        <w:t xml:space="preserve"> </w:t>
      </w:r>
      <w:r>
        <w:t>knowledge</w:t>
      </w:r>
      <w:r>
        <w:rPr>
          <w:spacing w:val="-2"/>
        </w:rPr>
        <w:t xml:space="preserve"> </w:t>
      </w:r>
      <w:r>
        <w:t>and</w:t>
      </w:r>
      <w:r>
        <w:rPr>
          <w:spacing w:val="-4"/>
        </w:rPr>
        <w:t xml:space="preserve"> </w:t>
      </w:r>
      <w:r>
        <w:t>experience to contribute to the shared view of a child's needs and the best ways of supporting them. All parents of pupils with special</w:t>
      </w:r>
      <w:r>
        <w:rPr>
          <w:spacing w:val="-2"/>
        </w:rPr>
        <w:t xml:space="preserve"> </w:t>
      </w:r>
      <w:r>
        <w:t>educational needs</w:t>
      </w:r>
      <w:r>
        <w:rPr>
          <w:spacing w:val="-1"/>
        </w:rPr>
        <w:t xml:space="preserve"> </w:t>
      </w:r>
      <w:r>
        <w:t>and/or disabilities will be treated</w:t>
      </w:r>
      <w:r>
        <w:rPr>
          <w:spacing w:val="-2"/>
        </w:rPr>
        <w:t xml:space="preserve"> </w:t>
      </w:r>
      <w:r>
        <w:t>as partners and</w:t>
      </w:r>
      <w:r>
        <w:rPr>
          <w:spacing w:val="-1"/>
        </w:rPr>
        <w:t xml:space="preserve"> </w:t>
      </w:r>
      <w:r>
        <w:t>supported to play</w:t>
      </w:r>
      <w:r>
        <w:rPr>
          <w:spacing w:val="-1"/>
        </w:rPr>
        <w:t xml:space="preserve"> </w:t>
      </w:r>
      <w:r>
        <w:t xml:space="preserve">an active </w:t>
      </w:r>
      <w:r>
        <w:t>and valued role in their child’s education.</w:t>
      </w:r>
    </w:p>
    <w:p w14:paraId="1145A6C8" w14:textId="77777777" w:rsidR="00DD4235" w:rsidRDefault="00000000" w:rsidP="00D6564F">
      <w:pPr>
        <w:pStyle w:val="BodyText"/>
        <w:spacing w:before="121"/>
        <w:ind w:right="187"/>
        <w:jc w:val="both"/>
      </w:pPr>
      <w:r>
        <w:t>Parents/carers</w:t>
      </w:r>
      <w:r>
        <w:rPr>
          <w:spacing w:val="-4"/>
        </w:rPr>
        <w:t xml:space="preserve"> </w:t>
      </w:r>
      <w:r>
        <w:t>of</w:t>
      </w:r>
      <w:r>
        <w:rPr>
          <w:spacing w:val="-2"/>
        </w:rPr>
        <w:t xml:space="preserve"> </w:t>
      </w:r>
      <w:r>
        <w:t>any</w:t>
      </w:r>
      <w:r>
        <w:rPr>
          <w:spacing w:val="-2"/>
        </w:rPr>
        <w:t xml:space="preserve"> </w:t>
      </w:r>
      <w:r>
        <w:t>pupil</w:t>
      </w:r>
      <w:r>
        <w:rPr>
          <w:spacing w:val="-3"/>
        </w:rPr>
        <w:t xml:space="preserve"> </w:t>
      </w:r>
      <w:r>
        <w:t>identified</w:t>
      </w:r>
      <w:r>
        <w:rPr>
          <w:spacing w:val="-3"/>
        </w:rPr>
        <w:t xml:space="preserve"> </w:t>
      </w:r>
      <w:r>
        <w:t>with SEND</w:t>
      </w:r>
      <w:r>
        <w:rPr>
          <w:spacing w:val="-4"/>
        </w:rPr>
        <w:t xml:space="preserve"> </w:t>
      </w:r>
      <w:r>
        <w:t>may</w:t>
      </w:r>
      <w:r>
        <w:rPr>
          <w:spacing w:val="-4"/>
        </w:rPr>
        <w:t xml:space="preserve"> </w:t>
      </w:r>
      <w:r>
        <w:t>contact</w:t>
      </w:r>
      <w:r>
        <w:rPr>
          <w:spacing w:val="-2"/>
        </w:rPr>
        <w:t xml:space="preserve"> </w:t>
      </w:r>
      <w:r>
        <w:t>the</w:t>
      </w:r>
      <w:r>
        <w:rPr>
          <w:spacing w:val="-4"/>
        </w:rPr>
        <w:t xml:space="preserve"> </w:t>
      </w:r>
      <w:r>
        <w:t>Support</w:t>
      </w:r>
      <w:r>
        <w:rPr>
          <w:spacing w:val="-2"/>
        </w:rPr>
        <w:t xml:space="preserve"> </w:t>
      </w:r>
      <w:r>
        <w:t>for</w:t>
      </w:r>
      <w:r>
        <w:rPr>
          <w:spacing w:val="-2"/>
        </w:rPr>
        <w:t xml:space="preserve"> </w:t>
      </w:r>
      <w:r>
        <w:t>SEND</w:t>
      </w:r>
      <w:r>
        <w:rPr>
          <w:spacing w:val="-1"/>
        </w:rPr>
        <w:t xml:space="preserve"> </w:t>
      </w:r>
      <w:r>
        <w:t>Team</w:t>
      </w:r>
      <w:r>
        <w:rPr>
          <w:spacing w:val="-1"/>
        </w:rPr>
        <w:t xml:space="preserve"> </w:t>
      </w:r>
      <w:r>
        <w:t>under</w:t>
      </w:r>
      <w:r>
        <w:rPr>
          <w:spacing w:val="-2"/>
        </w:rPr>
        <w:t xml:space="preserve"> </w:t>
      </w:r>
      <w:r>
        <w:t>the</w:t>
      </w:r>
      <w:r>
        <w:rPr>
          <w:spacing w:val="-4"/>
        </w:rPr>
        <w:t xml:space="preserve"> </w:t>
      </w:r>
      <w:r>
        <w:t xml:space="preserve">Local Offer for independent support and advice. The child’s class teacher will work closely with parents at all stages in his/her education and should be the first </w:t>
      </w:r>
      <w:proofErr w:type="gramStart"/>
      <w:r>
        <w:t>port</w:t>
      </w:r>
      <w:proofErr w:type="gramEnd"/>
      <w:r>
        <w:t xml:space="preserve"> of call in case of any difficulty. If parents have concerns, they should first talk to the class teacher.</w:t>
      </w:r>
    </w:p>
    <w:p w14:paraId="381C04EC" w14:textId="77777777" w:rsidR="00DD4235" w:rsidRDefault="00DD4235" w:rsidP="00D6564F">
      <w:pPr>
        <w:pStyle w:val="BodyText"/>
        <w:spacing w:before="120"/>
        <w:ind w:left="0"/>
        <w:jc w:val="both"/>
      </w:pPr>
    </w:p>
    <w:p w14:paraId="25F5A967" w14:textId="77777777" w:rsidR="00DD4235" w:rsidRDefault="00000000" w:rsidP="00D6564F">
      <w:pPr>
        <w:pStyle w:val="Heading1"/>
        <w:jc w:val="both"/>
      </w:pPr>
      <w:r>
        <w:t>Complaints</w:t>
      </w:r>
      <w:r>
        <w:rPr>
          <w:spacing w:val="-7"/>
        </w:rPr>
        <w:t xml:space="preserve"> </w:t>
      </w:r>
      <w:r>
        <w:rPr>
          <w:spacing w:val="-2"/>
        </w:rPr>
        <w:t>Procedure</w:t>
      </w:r>
    </w:p>
    <w:p w14:paraId="5C709BD3" w14:textId="77777777" w:rsidR="00DD4235" w:rsidRDefault="00DD4235" w:rsidP="00D6564F">
      <w:pPr>
        <w:pStyle w:val="BodyText"/>
        <w:ind w:left="0"/>
        <w:jc w:val="both"/>
        <w:rPr>
          <w:b/>
        </w:rPr>
      </w:pPr>
    </w:p>
    <w:p w14:paraId="6716CB76" w14:textId="77777777" w:rsidR="00DD4235" w:rsidRDefault="00000000" w:rsidP="00D6564F">
      <w:pPr>
        <w:pStyle w:val="BodyText"/>
        <w:jc w:val="both"/>
      </w:pPr>
      <w:r>
        <w:t>The</w:t>
      </w:r>
      <w:r>
        <w:rPr>
          <w:spacing w:val="-5"/>
        </w:rPr>
        <w:t xml:space="preserve"> </w:t>
      </w:r>
      <w:r>
        <w:t>school</w:t>
      </w:r>
      <w:r>
        <w:rPr>
          <w:spacing w:val="-6"/>
        </w:rPr>
        <w:t xml:space="preserve"> </w:t>
      </w:r>
      <w:r>
        <w:t>has</w:t>
      </w:r>
      <w:r>
        <w:rPr>
          <w:spacing w:val="-3"/>
        </w:rPr>
        <w:t xml:space="preserve"> </w:t>
      </w:r>
      <w:r>
        <w:t>a</w:t>
      </w:r>
      <w:r>
        <w:rPr>
          <w:spacing w:val="-5"/>
        </w:rPr>
        <w:t xml:space="preserve"> </w:t>
      </w:r>
      <w:r>
        <w:t>clear</w:t>
      </w:r>
      <w:r>
        <w:rPr>
          <w:spacing w:val="-4"/>
        </w:rPr>
        <w:t xml:space="preserve"> </w:t>
      </w:r>
      <w:r>
        <w:t>complaints</w:t>
      </w:r>
      <w:r>
        <w:rPr>
          <w:spacing w:val="-3"/>
        </w:rPr>
        <w:t xml:space="preserve"> </w:t>
      </w:r>
      <w:r>
        <w:t>procedure.</w:t>
      </w:r>
      <w:r>
        <w:rPr>
          <w:spacing w:val="-2"/>
        </w:rPr>
        <w:t xml:space="preserve"> </w:t>
      </w:r>
      <w:r>
        <w:t>This</w:t>
      </w:r>
      <w:r>
        <w:rPr>
          <w:spacing w:val="-6"/>
        </w:rPr>
        <w:t xml:space="preserve"> </w:t>
      </w:r>
      <w:r>
        <w:t>can</w:t>
      </w:r>
      <w:r>
        <w:rPr>
          <w:spacing w:val="-6"/>
        </w:rPr>
        <w:t xml:space="preserve"> </w:t>
      </w:r>
      <w:r>
        <w:t>be</w:t>
      </w:r>
      <w:r>
        <w:rPr>
          <w:spacing w:val="-3"/>
        </w:rPr>
        <w:t xml:space="preserve"> </w:t>
      </w:r>
      <w:r>
        <w:t>requested</w:t>
      </w:r>
      <w:r>
        <w:rPr>
          <w:spacing w:val="-3"/>
        </w:rPr>
        <w:t xml:space="preserve"> </w:t>
      </w:r>
      <w:r>
        <w:t>from</w:t>
      </w:r>
      <w:r>
        <w:rPr>
          <w:spacing w:val="-4"/>
        </w:rPr>
        <w:t xml:space="preserve"> </w:t>
      </w:r>
      <w:r>
        <w:t>the</w:t>
      </w:r>
      <w:r>
        <w:rPr>
          <w:spacing w:val="-5"/>
        </w:rPr>
        <w:t xml:space="preserve"> </w:t>
      </w:r>
      <w:r>
        <w:t>school</w:t>
      </w:r>
      <w:r>
        <w:rPr>
          <w:spacing w:val="-6"/>
        </w:rPr>
        <w:t xml:space="preserve"> </w:t>
      </w:r>
      <w:r>
        <w:t>office</w:t>
      </w:r>
      <w:r>
        <w:rPr>
          <w:spacing w:val="-5"/>
        </w:rPr>
        <w:t xml:space="preserve"> </w:t>
      </w:r>
      <w:r>
        <w:t>or</w:t>
      </w:r>
      <w:r>
        <w:rPr>
          <w:spacing w:val="-3"/>
        </w:rPr>
        <w:t xml:space="preserve"> </w:t>
      </w:r>
      <w:r>
        <w:t>is</w:t>
      </w:r>
      <w:r>
        <w:rPr>
          <w:spacing w:val="-4"/>
        </w:rPr>
        <w:t xml:space="preserve"> </w:t>
      </w:r>
      <w:r>
        <w:t xml:space="preserve">accessible </w:t>
      </w:r>
      <w:r>
        <w:rPr>
          <w:spacing w:val="-5"/>
        </w:rPr>
        <w:t>on</w:t>
      </w:r>
    </w:p>
    <w:p w14:paraId="70885797" w14:textId="77777777" w:rsidR="00DD4235" w:rsidRDefault="00000000" w:rsidP="00D6564F">
      <w:pPr>
        <w:pStyle w:val="BodyText"/>
        <w:spacing w:before="1"/>
        <w:jc w:val="both"/>
      </w:pPr>
      <w:r>
        <w:t>the</w:t>
      </w:r>
      <w:r>
        <w:rPr>
          <w:spacing w:val="-3"/>
        </w:rPr>
        <w:t xml:space="preserve"> </w:t>
      </w:r>
      <w:r>
        <w:t>school’s</w:t>
      </w:r>
      <w:r>
        <w:rPr>
          <w:spacing w:val="-2"/>
        </w:rPr>
        <w:t xml:space="preserve"> website.</w:t>
      </w:r>
    </w:p>
    <w:p w14:paraId="39952102" w14:textId="77777777" w:rsidR="00DD4235" w:rsidRDefault="00000000" w:rsidP="00D6564F">
      <w:pPr>
        <w:pStyle w:val="BodyText"/>
        <w:spacing w:before="120"/>
        <w:ind w:right="676"/>
        <w:jc w:val="both"/>
      </w:pPr>
      <w:r>
        <w:t>Under</w:t>
      </w:r>
      <w:r>
        <w:rPr>
          <w:spacing w:val="-1"/>
        </w:rPr>
        <w:t xml:space="preserve"> </w:t>
      </w:r>
      <w:r>
        <w:t>the Children</w:t>
      </w:r>
      <w:r>
        <w:rPr>
          <w:spacing w:val="-4"/>
        </w:rPr>
        <w:t xml:space="preserve"> </w:t>
      </w:r>
      <w:r>
        <w:t>and</w:t>
      </w:r>
      <w:r>
        <w:rPr>
          <w:spacing w:val="-3"/>
        </w:rPr>
        <w:t xml:space="preserve"> </w:t>
      </w:r>
      <w:r>
        <w:t>Families</w:t>
      </w:r>
      <w:r>
        <w:rPr>
          <w:spacing w:val="-1"/>
        </w:rPr>
        <w:t xml:space="preserve"> </w:t>
      </w:r>
      <w:r>
        <w:t>Act</w:t>
      </w:r>
      <w:r>
        <w:rPr>
          <w:spacing w:val="-3"/>
        </w:rPr>
        <w:t xml:space="preserve"> </w:t>
      </w:r>
      <w:r>
        <w:t>2014</w:t>
      </w:r>
      <w:r>
        <w:rPr>
          <w:spacing w:val="-1"/>
        </w:rPr>
        <w:t xml:space="preserve"> </w:t>
      </w:r>
      <w:r>
        <w:t>and</w:t>
      </w:r>
      <w:r>
        <w:rPr>
          <w:spacing w:val="-2"/>
        </w:rPr>
        <w:t xml:space="preserve"> </w:t>
      </w:r>
      <w:r>
        <w:t>Code</w:t>
      </w:r>
      <w:r>
        <w:rPr>
          <w:spacing w:val="-3"/>
        </w:rPr>
        <w:t xml:space="preserve"> </w:t>
      </w:r>
      <w:r>
        <w:t>of</w:t>
      </w:r>
      <w:r>
        <w:rPr>
          <w:spacing w:val="-1"/>
        </w:rPr>
        <w:t xml:space="preserve"> </w:t>
      </w:r>
      <w:r>
        <w:t>Practice</w:t>
      </w:r>
      <w:r>
        <w:rPr>
          <w:spacing w:val="-3"/>
        </w:rPr>
        <w:t xml:space="preserve"> </w:t>
      </w:r>
      <w:r>
        <w:t>2020</w:t>
      </w:r>
      <w:r>
        <w:rPr>
          <w:spacing w:val="-2"/>
        </w:rPr>
        <w:t xml:space="preserve"> </w:t>
      </w:r>
      <w:r>
        <w:t>P245,</w:t>
      </w:r>
      <w:r>
        <w:rPr>
          <w:spacing w:val="-3"/>
        </w:rPr>
        <w:t xml:space="preserve"> </w:t>
      </w:r>
      <w:r>
        <w:t>parents may seek</w:t>
      </w:r>
      <w:r>
        <w:rPr>
          <w:spacing w:val="-1"/>
        </w:rPr>
        <w:t xml:space="preserve"> </w:t>
      </w:r>
      <w:r>
        <w:t>advice</w:t>
      </w:r>
      <w:r>
        <w:rPr>
          <w:spacing w:val="-3"/>
        </w:rPr>
        <w:t xml:space="preserve"> </w:t>
      </w:r>
      <w:r>
        <w:t>on resolving</w:t>
      </w:r>
      <w:r>
        <w:rPr>
          <w:spacing w:val="-3"/>
        </w:rPr>
        <w:t xml:space="preserve"> </w:t>
      </w:r>
      <w:r>
        <w:t>disagreements</w:t>
      </w:r>
      <w:r>
        <w:rPr>
          <w:spacing w:val="-2"/>
        </w:rPr>
        <w:t xml:space="preserve"> </w:t>
      </w:r>
      <w:r>
        <w:t>with</w:t>
      </w:r>
      <w:r>
        <w:rPr>
          <w:spacing w:val="-2"/>
        </w:rPr>
        <w:t xml:space="preserve"> </w:t>
      </w:r>
      <w:r>
        <w:t>the</w:t>
      </w:r>
      <w:r>
        <w:rPr>
          <w:spacing w:val="-4"/>
        </w:rPr>
        <w:t xml:space="preserve"> </w:t>
      </w:r>
      <w:r>
        <w:t>LEA</w:t>
      </w:r>
      <w:r>
        <w:rPr>
          <w:spacing w:val="-2"/>
        </w:rPr>
        <w:t xml:space="preserve"> </w:t>
      </w:r>
      <w:r>
        <w:t>and/or</w:t>
      </w:r>
      <w:r>
        <w:rPr>
          <w:spacing w:val="-4"/>
        </w:rPr>
        <w:t xml:space="preserve"> </w:t>
      </w:r>
      <w:r>
        <w:t>the</w:t>
      </w:r>
      <w:r>
        <w:rPr>
          <w:spacing w:val="-2"/>
        </w:rPr>
        <w:t xml:space="preserve"> </w:t>
      </w:r>
      <w:r>
        <w:t>Independent</w:t>
      </w:r>
      <w:r>
        <w:rPr>
          <w:spacing w:val="-2"/>
        </w:rPr>
        <w:t xml:space="preserve"> </w:t>
      </w:r>
      <w:r>
        <w:t>Mediation</w:t>
      </w:r>
      <w:r>
        <w:rPr>
          <w:spacing w:val="-6"/>
        </w:rPr>
        <w:t xml:space="preserve"> </w:t>
      </w:r>
      <w:r>
        <w:t>Service.</w:t>
      </w:r>
      <w:r>
        <w:rPr>
          <w:spacing w:val="-2"/>
        </w:rPr>
        <w:t xml:space="preserve"> </w:t>
      </w:r>
      <w:r>
        <w:t>The</w:t>
      </w:r>
      <w:r>
        <w:rPr>
          <w:spacing w:val="-2"/>
        </w:rPr>
        <w:t xml:space="preserve"> </w:t>
      </w:r>
      <w:r>
        <w:t>school</w:t>
      </w:r>
      <w:r>
        <w:rPr>
          <w:spacing w:val="-5"/>
        </w:rPr>
        <w:t xml:space="preserve"> </w:t>
      </w:r>
      <w:r>
        <w:t>will</w:t>
      </w:r>
      <w:r>
        <w:rPr>
          <w:spacing w:val="-4"/>
        </w:rPr>
        <w:t xml:space="preserve"> </w:t>
      </w:r>
      <w:r>
        <w:t>make further information about this process available on request.</w:t>
      </w:r>
    </w:p>
    <w:p w14:paraId="29202BF6" w14:textId="77777777" w:rsidR="00DD4235" w:rsidRDefault="00DD4235" w:rsidP="00D6564F">
      <w:pPr>
        <w:pStyle w:val="BodyText"/>
        <w:spacing w:before="241"/>
        <w:ind w:left="0"/>
        <w:jc w:val="both"/>
      </w:pPr>
    </w:p>
    <w:p w14:paraId="524334DD" w14:textId="77777777" w:rsidR="00DD4235" w:rsidRDefault="00000000" w:rsidP="00D6564F">
      <w:pPr>
        <w:pStyle w:val="Heading1"/>
        <w:jc w:val="both"/>
      </w:pPr>
      <w:r>
        <w:t>Pupil</w:t>
      </w:r>
      <w:r>
        <w:rPr>
          <w:spacing w:val="-2"/>
        </w:rPr>
        <w:t xml:space="preserve"> Participation</w:t>
      </w:r>
    </w:p>
    <w:p w14:paraId="774FDA79" w14:textId="77777777" w:rsidR="00DD4235" w:rsidRDefault="00000000" w:rsidP="00D6564F">
      <w:pPr>
        <w:pStyle w:val="BodyText"/>
        <w:spacing w:before="118"/>
        <w:ind w:right="135"/>
        <w:jc w:val="both"/>
      </w:pPr>
      <w:r>
        <w:t>Pupils with special educational needs and/or disabilities often have a unique knowledge of their own needs and</w:t>
      </w:r>
      <w:r>
        <w:rPr>
          <w:spacing w:val="-2"/>
        </w:rPr>
        <w:t xml:space="preserve"> </w:t>
      </w:r>
      <w:r>
        <w:t>circumstances</w:t>
      </w:r>
      <w:r>
        <w:rPr>
          <w:spacing w:val="-4"/>
        </w:rPr>
        <w:t xml:space="preserve"> </w:t>
      </w:r>
      <w:r>
        <w:t>and</w:t>
      </w:r>
      <w:r>
        <w:rPr>
          <w:spacing w:val="-3"/>
        </w:rPr>
        <w:t xml:space="preserve"> </w:t>
      </w:r>
      <w:r>
        <w:t>their</w:t>
      </w:r>
      <w:r>
        <w:rPr>
          <w:spacing w:val="-1"/>
        </w:rPr>
        <w:t xml:space="preserve"> </w:t>
      </w:r>
      <w:r>
        <w:t>own</w:t>
      </w:r>
      <w:r>
        <w:rPr>
          <w:spacing w:val="-4"/>
        </w:rPr>
        <w:t xml:space="preserve"> </w:t>
      </w:r>
      <w:r>
        <w:t>views about</w:t>
      </w:r>
      <w:r>
        <w:rPr>
          <w:spacing w:val="-3"/>
        </w:rPr>
        <w:t xml:space="preserve"> </w:t>
      </w:r>
      <w:r>
        <w:t>what</w:t>
      </w:r>
      <w:r>
        <w:rPr>
          <w:spacing w:val="-1"/>
        </w:rPr>
        <w:t xml:space="preserve"> </w:t>
      </w:r>
      <w:r>
        <w:t>sort</w:t>
      </w:r>
      <w:r>
        <w:rPr>
          <w:spacing w:val="-1"/>
        </w:rPr>
        <w:t xml:space="preserve"> </w:t>
      </w:r>
      <w:r>
        <w:t>of</w:t>
      </w:r>
      <w:r>
        <w:rPr>
          <w:spacing w:val="-4"/>
        </w:rPr>
        <w:t xml:space="preserve"> </w:t>
      </w:r>
      <w:r>
        <w:t>help</w:t>
      </w:r>
      <w:r>
        <w:rPr>
          <w:spacing w:val="-2"/>
        </w:rPr>
        <w:t xml:space="preserve"> </w:t>
      </w:r>
      <w:r>
        <w:t>they</w:t>
      </w:r>
      <w:r>
        <w:rPr>
          <w:spacing w:val="-3"/>
        </w:rPr>
        <w:t xml:space="preserve"> </w:t>
      </w:r>
      <w:r>
        <w:t>would</w:t>
      </w:r>
      <w:r>
        <w:rPr>
          <w:spacing w:val="-3"/>
        </w:rPr>
        <w:t xml:space="preserve"> </w:t>
      </w:r>
      <w:r>
        <w:t>like</w:t>
      </w:r>
      <w:r>
        <w:rPr>
          <w:spacing w:val="-1"/>
        </w:rPr>
        <w:t xml:space="preserve"> </w:t>
      </w:r>
      <w:r>
        <w:t>to help</w:t>
      </w:r>
      <w:r>
        <w:rPr>
          <w:spacing w:val="-4"/>
        </w:rPr>
        <w:t xml:space="preserve"> </w:t>
      </w:r>
      <w:r>
        <w:t>them</w:t>
      </w:r>
      <w:r>
        <w:rPr>
          <w:spacing w:val="-2"/>
        </w:rPr>
        <w:t xml:space="preserve"> </w:t>
      </w:r>
      <w:r>
        <w:t>make</w:t>
      </w:r>
      <w:r>
        <w:rPr>
          <w:spacing w:val="-3"/>
        </w:rPr>
        <w:t xml:space="preserve"> </w:t>
      </w:r>
      <w:r>
        <w:t>the</w:t>
      </w:r>
      <w:r>
        <w:rPr>
          <w:spacing w:val="-3"/>
        </w:rPr>
        <w:t xml:space="preserve"> </w:t>
      </w:r>
      <w:r>
        <w:t>most of their</w:t>
      </w:r>
      <w:r>
        <w:rPr>
          <w:spacing w:val="-1"/>
        </w:rPr>
        <w:t xml:space="preserve"> </w:t>
      </w:r>
      <w:r>
        <w:t>education. They will be encouraged to participate in all</w:t>
      </w:r>
      <w:r>
        <w:rPr>
          <w:spacing w:val="-1"/>
        </w:rPr>
        <w:t xml:space="preserve"> </w:t>
      </w:r>
      <w:r>
        <w:t xml:space="preserve">the decision-making processes including the setting of learning targets and contributing to Individual Support Plans, </w:t>
      </w:r>
      <w:r>
        <w:t>discussions about choice of schools and in the transition processes.</w:t>
      </w:r>
    </w:p>
    <w:p w14:paraId="4D7D4C24" w14:textId="77777777" w:rsidR="00DD4235" w:rsidRDefault="00DD4235" w:rsidP="00D6564F">
      <w:pPr>
        <w:pStyle w:val="BodyText"/>
        <w:spacing w:before="121"/>
        <w:ind w:left="0"/>
        <w:jc w:val="both"/>
      </w:pPr>
    </w:p>
    <w:p w14:paraId="5ADEE867" w14:textId="77777777" w:rsidR="00DD4235" w:rsidRDefault="00000000" w:rsidP="00D6564F">
      <w:pPr>
        <w:pStyle w:val="Heading1"/>
        <w:spacing w:before="1"/>
        <w:jc w:val="both"/>
      </w:pPr>
      <w:r>
        <w:t>Special</w:t>
      </w:r>
      <w:r>
        <w:rPr>
          <w:spacing w:val="-5"/>
        </w:rPr>
        <w:t xml:space="preserve"> </w:t>
      </w:r>
      <w:r>
        <w:rPr>
          <w:spacing w:val="-2"/>
        </w:rPr>
        <w:t>Facilities</w:t>
      </w:r>
    </w:p>
    <w:p w14:paraId="3486A3C4" w14:textId="243662D2" w:rsidR="00DD4235" w:rsidRDefault="00000000" w:rsidP="00D6564F">
      <w:pPr>
        <w:pStyle w:val="BodyText"/>
        <w:spacing w:before="266"/>
        <w:jc w:val="both"/>
      </w:pPr>
      <w:r>
        <w:t>Almost</w:t>
      </w:r>
      <w:r>
        <w:rPr>
          <w:spacing w:val="-3"/>
        </w:rPr>
        <w:t xml:space="preserve"> </w:t>
      </w:r>
      <w:proofErr w:type="gramStart"/>
      <w:r>
        <w:t>all</w:t>
      </w:r>
      <w:r>
        <w:rPr>
          <w:spacing w:val="-4"/>
        </w:rPr>
        <w:t xml:space="preserve"> </w:t>
      </w:r>
      <w:r>
        <w:t>of</w:t>
      </w:r>
      <w:proofErr w:type="gramEnd"/>
      <w:r>
        <w:rPr>
          <w:spacing w:val="-4"/>
        </w:rPr>
        <w:t xml:space="preserve"> </w:t>
      </w:r>
      <w:r>
        <w:t>the</w:t>
      </w:r>
      <w:r>
        <w:rPr>
          <w:spacing w:val="-2"/>
        </w:rPr>
        <w:t xml:space="preserve"> </w:t>
      </w:r>
      <w:r>
        <w:t>school</w:t>
      </w:r>
      <w:r>
        <w:rPr>
          <w:spacing w:val="-3"/>
        </w:rPr>
        <w:t xml:space="preserve"> </w:t>
      </w:r>
      <w:r>
        <w:t>is</w:t>
      </w:r>
      <w:r>
        <w:rPr>
          <w:spacing w:val="-5"/>
        </w:rPr>
        <w:t xml:space="preserve"> </w:t>
      </w:r>
      <w:r>
        <w:t>wheelchair</w:t>
      </w:r>
      <w:r>
        <w:rPr>
          <w:spacing w:val="-5"/>
        </w:rPr>
        <w:t xml:space="preserve"> </w:t>
      </w:r>
      <w:r>
        <w:t>accessible</w:t>
      </w:r>
      <w:r>
        <w:rPr>
          <w:spacing w:val="-2"/>
        </w:rPr>
        <w:t xml:space="preserve"> </w:t>
      </w:r>
      <w:r>
        <w:t>and</w:t>
      </w:r>
      <w:r>
        <w:rPr>
          <w:spacing w:val="-4"/>
        </w:rPr>
        <w:t xml:space="preserve"> </w:t>
      </w:r>
      <w:r>
        <w:t>there</w:t>
      </w:r>
      <w:r>
        <w:rPr>
          <w:spacing w:val="-1"/>
        </w:rPr>
        <w:t xml:space="preserve"> </w:t>
      </w:r>
      <w:r w:rsidR="00FB7C09">
        <w:t xml:space="preserve">are </w:t>
      </w:r>
      <w:r>
        <w:t>toilet</w:t>
      </w:r>
      <w:r w:rsidR="00FB7C09">
        <w:t xml:space="preserve"> facilities</w:t>
      </w:r>
      <w:r>
        <w:rPr>
          <w:spacing w:val="-2"/>
        </w:rPr>
        <w:t xml:space="preserve"> </w:t>
      </w:r>
      <w:r>
        <w:t>for</w:t>
      </w:r>
      <w:r>
        <w:rPr>
          <w:spacing w:val="-2"/>
        </w:rPr>
        <w:t xml:space="preserve"> </w:t>
      </w:r>
      <w:r>
        <w:t>disabled</w:t>
      </w:r>
      <w:r>
        <w:rPr>
          <w:spacing w:val="-2"/>
        </w:rPr>
        <w:t xml:space="preserve"> pupils.</w:t>
      </w:r>
    </w:p>
    <w:p w14:paraId="2C4562B5" w14:textId="77777777" w:rsidR="00DD4235" w:rsidRDefault="00000000" w:rsidP="00D6564F">
      <w:pPr>
        <w:pStyle w:val="BodyText"/>
        <w:ind w:right="196"/>
        <w:jc w:val="both"/>
      </w:pPr>
      <w:r>
        <w:t>The</w:t>
      </w:r>
      <w:r>
        <w:rPr>
          <w:spacing w:val="-2"/>
        </w:rPr>
        <w:t xml:space="preserve"> </w:t>
      </w:r>
      <w:r>
        <w:t>governors</w:t>
      </w:r>
      <w:r>
        <w:rPr>
          <w:spacing w:val="-4"/>
        </w:rPr>
        <w:t xml:space="preserve"> </w:t>
      </w:r>
      <w:r>
        <w:t>would</w:t>
      </w:r>
      <w:r>
        <w:rPr>
          <w:spacing w:val="-4"/>
        </w:rPr>
        <w:t xml:space="preserve"> </w:t>
      </w:r>
      <w:r>
        <w:t>make</w:t>
      </w:r>
      <w:r>
        <w:rPr>
          <w:spacing w:val="-4"/>
        </w:rPr>
        <w:t xml:space="preserve"> </w:t>
      </w:r>
      <w:r>
        <w:t>every</w:t>
      </w:r>
      <w:r>
        <w:rPr>
          <w:spacing w:val="-4"/>
        </w:rPr>
        <w:t xml:space="preserve"> </w:t>
      </w:r>
      <w:r>
        <w:t>effort</w:t>
      </w:r>
      <w:r>
        <w:rPr>
          <w:spacing w:val="-2"/>
        </w:rPr>
        <w:t xml:space="preserve"> </w:t>
      </w:r>
      <w:r>
        <w:t>to</w:t>
      </w:r>
      <w:r>
        <w:rPr>
          <w:spacing w:val="-1"/>
        </w:rPr>
        <w:t xml:space="preserve"> </w:t>
      </w:r>
      <w:r>
        <w:t>accommodate</w:t>
      </w:r>
      <w:r>
        <w:rPr>
          <w:spacing w:val="-2"/>
        </w:rPr>
        <w:t xml:space="preserve"> </w:t>
      </w:r>
      <w:r>
        <w:t>a</w:t>
      </w:r>
      <w:r>
        <w:rPr>
          <w:spacing w:val="-2"/>
        </w:rPr>
        <w:t xml:space="preserve"> </w:t>
      </w:r>
      <w:r>
        <w:t>pupil's</w:t>
      </w:r>
      <w:r>
        <w:rPr>
          <w:spacing w:val="-2"/>
        </w:rPr>
        <w:t xml:space="preserve"> </w:t>
      </w:r>
      <w:r>
        <w:t>particular</w:t>
      </w:r>
      <w:r>
        <w:rPr>
          <w:spacing w:val="-6"/>
        </w:rPr>
        <w:t xml:space="preserve"> </w:t>
      </w:r>
      <w:r>
        <w:t>needs</w:t>
      </w:r>
      <w:r>
        <w:rPr>
          <w:spacing w:val="-2"/>
        </w:rPr>
        <w:t xml:space="preserve"> </w:t>
      </w:r>
      <w:r>
        <w:t>and</w:t>
      </w:r>
      <w:r>
        <w:rPr>
          <w:spacing w:val="-4"/>
        </w:rPr>
        <w:t xml:space="preserve"> </w:t>
      </w:r>
      <w:r>
        <w:t>would</w:t>
      </w:r>
      <w:r>
        <w:rPr>
          <w:spacing w:val="-6"/>
        </w:rPr>
        <w:t xml:space="preserve"> </w:t>
      </w:r>
      <w:r>
        <w:t>work</w:t>
      </w:r>
      <w:r>
        <w:rPr>
          <w:spacing w:val="-4"/>
        </w:rPr>
        <w:t xml:space="preserve"> </w:t>
      </w:r>
      <w:r>
        <w:t>with</w:t>
      </w:r>
      <w:r>
        <w:rPr>
          <w:spacing w:val="-2"/>
        </w:rPr>
        <w:t xml:space="preserve"> </w:t>
      </w:r>
      <w:r>
        <w:t>the LA to improve facilities. Further details can be found in the school’s Accessibility Plan.</w:t>
      </w:r>
    </w:p>
    <w:p w14:paraId="7CE87EAF" w14:textId="77777777" w:rsidR="00DD4235" w:rsidRDefault="00DD4235" w:rsidP="00D6564F">
      <w:pPr>
        <w:pStyle w:val="BodyText"/>
        <w:spacing w:before="1"/>
        <w:ind w:left="0"/>
        <w:jc w:val="both"/>
      </w:pPr>
    </w:p>
    <w:p w14:paraId="7E5103F8" w14:textId="77777777" w:rsidR="00DD4235" w:rsidRDefault="00000000" w:rsidP="00D6564F">
      <w:pPr>
        <w:pStyle w:val="Heading1"/>
        <w:jc w:val="both"/>
      </w:pPr>
      <w:r>
        <w:t>Links</w:t>
      </w:r>
      <w:r>
        <w:rPr>
          <w:spacing w:val="-4"/>
        </w:rPr>
        <w:t xml:space="preserve"> </w:t>
      </w:r>
      <w:r>
        <w:t>with</w:t>
      </w:r>
      <w:r>
        <w:rPr>
          <w:spacing w:val="-3"/>
        </w:rPr>
        <w:t xml:space="preserve"> </w:t>
      </w:r>
      <w:r>
        <w:t>other</w:t>
      </w:r>
      <w:r>
        <w:rPr>
          <w:spacing w:val="-2"/>
        </w:rPr>
        <w:t xml:space="preserve"> schools</w:t>
      </w:r>
    </w:p>
    <w:p w14:paraId="05123FCD" w14:textId="77777777" w:rsidR="00DD4235" w:rsidRDefault="00DD4235" w:rsidP="00D6564F">
      <w:pPr>
        <w:pStyle w:val="BodyText"/>
        <w:ind w:left="0"/>
        <w:jc w:val="both"/>
        <w:rPr>
          <w:b/>
        </w:rPr>
      </w:pPr>
    </w:p>
    <w:p w14:paraId="282654F2" w14:textId="77777777" w:rsidR="00DD4235" w:rsidRDefault="00000000" w:rsidP="00D6564F">
      <w:pPr>
        <w:pStyle w:val="BodyText"/>
        <w:spacing w:before="1"/>
        <w:ind w:right="612"/>
        <w:jc w:val="both"/>
      </w:pPr>
      <w:r>
        <w:t>We</w:t>
      </w:r>
      <w:r>
        <w:rPr>
          <w:spacing w:val="-4"/>
        </w:rPr>
        <w:t xml:space="preserve"> </w:t>
      </w:r>
      <w:r>
        <w:t>work in</w:t>
      </w:r>
      <w:r>
        <w:rPr>
          <w:spacing w:val="-4"/>
        </w:rPr>
        <w:t xml:space="preserve"> </w:t>
      </w:r>
      <w:r>
        <w:t>partnership</w:t>
      </w:r>
      <w:r>
        <w:rPr>
          <w:spacing w:val="-3"/>
        </w:rPr>
        <w:t xml:space="preserve"> </w:t>
      </w:r>
      <w:r>
        <w:t>with</w:t>
      </w:r>
      <w:r>
        <w:rPr>
          <w:spacing w:val="-3"/>
        </w:rPr>
        <w:t xml:space="preserve"> </w:t>
      </w:r>
      <w:r>
        <w:t>local</w:t>
      </w:r>
      <w:r>
        <w:rPr>
          <w:spacing w:val="-1"/>
        </w:rPr>
        <w:t xml:space="preserve"> </w:t>
      </w:r>
      <w:r>
        <w:t>nurseries</w:t>
      </w:r>
      <w:r>
        <w:rPr>
          <w:spacing w:val="-2"/>
        </w:rPr>
        <w:t xml:space="preserve"> </w:t>
      </w:r>
      <w:r>
        <w:t>and</w:t>
      </w:r>
      <w:r>
        <w:rPr>
          <w:spacing w:val="-5"/>
        </w:rPr>
        <w:t xml:space="preserve"> </w:t>
      </w:r>
      <w:r>
        <w:t>secondary</w:t>
      </w:r>
      <w:r>
        <w:rPr>
          <w:spacing w:val="-2"/>
        </w:rPr>
        <w:t xml:space="preserve"> </w:t>
      </w:r>
      <w:r>
        <w:t>schools,</w:t>
      </w:r>
      <w:r>
        <w:rPr>
          <w:spacing w:val="-2"/>
        </w:rPr>
        <w:t xml:space="preserve"> </w:t>
      </w:r>
      <w:r>
        <w:t>involving</w:t>
      </w:r>
      <w:r>
        <w:rPr>
          <w:spacing w:val="-6"/>
        </w:rPr>
        <w:t xml:space="preserve"> </w:t>
      </w:r>
      <w:r>
        <w:t>their</w:t>
      </w:r>
      <w:r>
        <w:rPr>
          <w:spacing w:val="-2"/>
        </w:rPr>
        <w:t xml:space="preserve"> </w:t>
      </w:r>
      <w:r>
        <w:t>SENCo</w:t>
      </w:r>
      <w:r>
        <w:rPr>
          <w:spacing w:val="-1"/>
        </w:rPr>
        <w:t xml:space="preserve"> </w:t>
      </w:r>
      <w:r>
        <w:t>in</w:t>
      </w:r>
      <w:r>
        <w:rPr>
          <w:spacing w:val="-4"/>
        </w:rPr>
        <w:t xml:space="preserve"> </w:t>
      </w:r>
      <w:r>
        <w:t xml:space="preserve">discussions concerning </w:t>
      </w:r>
      <w:proofErr w:type="gramStart"/>
      <w:r>
        <w:t>transfer</w:t>
      </w:r>
      <w:proofErr w:type="gramEnd"/>
      <w:r>
        <w:t xml:space="preserve"> of children with a Special Educational Need.</w:t>
      </w:r>
    </w:p>
    <w:p w14:paraId="6195879A" w14:textId="77777777" w:rsidR="00DD4235" w:rsidRDefault="00DD4235" w:rsidP="00D6564F">
      <w:pPr>
        <w:pStyle w:val="BodyText"/>
        <w:spacing w:before="121"/>
        <w:ind w:left="0"/>
        <w:jc w:val="both"/>
      </w:pPr>
    </w:p>
    <w:p w14:paraId="408007EC" w14:textId="77777777" w:rsidR="00DD4235" w:rsidRDefault="00000000" w:rsidP="00D6564F">
      <w:pPr>
        <w:pStyle w:val="BodyText"/>
        <w:ind w:right="135"/>
        <w:jc w:val="both"/>
      </w:pPr>
      <w:r>
        <w:t>Advanced</w:t>
      </w:r>
      <w:r>
        <w:rPr>
          <w:spacing w:val="-1"/>
        </w:rPr>
        <w:t xml:space="preserve"> </w:t>
      </w:r>
      <w:r>
        <w:t>planning</w:t>
      </w:r>
      <w:r>
        <w:rPr>
          <w:spacing w:val="-2"/>
        </w:rPr>
        <w:t xml:space="preserve"> </w:t>
      </w:r>
      <w:r>
        <w:t>for</w:t>
      </w:r>
      <w:r>
        <w:rPr>
          <w:spacing w:val="-4"/>
        </w:rPr>
        <w:t xml:space="preserve"> </w:t>
      </w:r>
      <w:r>
        <w:t>pupils</w:t>
      </w:r>
      <w:r>
        <w:rPr>
          <w:spacing w:val="-1"/>
        </w:rPr>
        <w:t xml:space="preserve"> </w:t>
      </w:r>
      <w:r>
        <w:t>in</w:t>
      </w:r>
      <w:r>
        <w:rPr>
          <w:spacing w:val="-1"/>
        </w:rPr>
        <w:t xml:space="preserve"> </w:t>
      </w:r>
      <w:r>
        <w:t>Year</w:t>
      </w:r>
      <w:r>
        <w:rPr>
          <w:spacing w:val="-4"/>
        </w:rPr>
        <w:t xml:space="preserve"> </w:t>
      </w:r>
      <w:r>
        <w:t>6 is</w:t>
      </w:r>
      <w:r>
        <w:rPr>
          <w:spacing w:val="-4"/>
        </w:rPr>
        <w:t xml:space="preserve"> </w:t>
      </w:r>
      <w:r>
        <w:t>essential</w:t>
      </w:r>
      <w:r>
        <w:rPr>
          <w:spacing w:val="-2"/>
        </w:rPr>
        <w:t xml:space="preserve"> </w:t>
      </w:r>
      <w:r>
        <w:t>to</w:t>
      </w:r>
      <w:r>
        <w:rPr>
          <w:spacing w:val="-2"/>
        </w:rPr>
        <w:t xml:space="preserve"> </w:t>
      </w:r>
      <w:r>
        <w:t>allow appropriate</w:t>
      </w:r>
      <w:r>
        <w:rPr>
          <w:spacing w:val="-3"/>
        </w:rPr>
        <w:t xml:space="preserve"> </w:t>
      </w:r>
      <w:r>
        <w:t>options</w:t>
      </w:r>
      <w:r>
        <w:rPr>
          <w:spacing w:val="-3"/>
        </w:rPr>
        <w:t xml:space="preserve"> </w:t>
      </w:r>
      <w:r>
        <w:t>to</w:t>
      </w:r>
      <w:r>
        <w:rPr>
          <w:spacing w:val="-2"/>
        </w:rPr>
        <w:t xml:space="preserve"> </w:t>
      </w:r>
      <w:r>
        <w:t>be</w:t>
      </w:r>
      <w:r>
        <w:rPr>
          <w:spacing w:val="-1"/>
        </w:rPr>
        <w:t xml:space="preserve"> </w:t>
      </w:r>
      <w:r>
        <w:t>considered.</w:t>
      </w:r>
      <w:r>
        <w:rPr>
          <w:spacing w:val="-4"/>
        </w:rPr>
        <w:t xml:space="preserve"> </w:t>
      </w:r>
      <w:r>
        <w:t>The SENCo will liaise with the SENCos of the secondary schools serving the area to ensure that effective arrangements are in place to support pupils at the time of transfer.</w:t>
      </w:r>
    </w:p>
    <w:p w14:paraId="0ABCAE92" w14:textId="77777777" w:rsidR="00DD4235" w:rsidRDefault="00000000" w:rsidP="00D6564F">
      <w:pPr>
        <w:pStyle w:val="BodyText"/>
        <w:spacing w:before="118"/>
        <w:ind w:right="309"/>
        <w:jc w:val="both"/>
      </w:pPr>
      <w:r>
        <w:t>When</w:t>
      </w:r>
      <w:r>
        <w:rPr>
          <w:spacing w:val="-2"/>
        </w:rPr>
        <w:t xml:space="preserve"> </w:t>
      </w:r>
      <w:r>
        <w:t>pupils</w:t>
      </w:r>
      <w:r>
        <w:rPr>
          <w:spacing w:val="-1"/>
        </w:rPr>
        <w:t xml:space="preserve"> </w:t>
      </w:r>
      <w:r>
        <w:t>move</w:t>
      </w:r>
      <w:r>
        <w:rPr>
          <w:spacing w:val="-3"/>
        </w:rPr>
        <w:t xml:space="preserve"> </w:t>
      </w:r>
      <w:r>
        <w:t>to</w:t>
      </w:r>
      <w:r>
        <w:rPr>
          <w:spacing w:val="-2"/>
        </w:rPr>
        <w:t xml:space="preserve"> </w:t>
      </w:r>
      <w:r>
        <w:t>another</w:t>
      </w:r>
      <w:r>
        <w:rPr>
          <w:spacing w:val="-1"/>
        </w:rPr>
        <w:t xml:space="preserve"> </w:t>
      </w:r>
      <w:r>
        <w:t>school</w:t>
      </w:r>
      <w:r>
        <w:rPr>
          <w:spacing w:val="-3"/>
        </w:rPr>
        <w:t xml:space="preserve"> </w:t>
      </w:r>
      <w:r>
        <w:t>their</w:t>
      </w:r>
      <w:r>
        <w:rPr>
          <w:spacing w:val="-1"/>
        </w:rPr>
        <w:t xml:space="preserve"> </w:t>
      </w:r>
      <w:r>
        <w:t>records</w:t>
      </w:r>
      <w:r>
        <w:rPr>
          <w:spacing w:val="-4"/>
        </w:rPr>
        <w:t xml:space="preserve"> </w:t>
      </w:r>
      <w:r>
        <w:t>will</w:t>
      </w:r>
      <w:r>
        <w:rPr>
          <w:spacing w:val="-1"/>
        </w:rPr>
        <w:t xml:space="preserve"> </w:t>
      </w:r>
      <w:r>
        <w:t>be</w:t>
      </w:r>
      <w:r>
        <w:rPr>
          <w:spacing w:val="-1"/>
        </w:rPr>
        <w:t xml:space="preserve"> </w:t>
      </w:r>
      <w:r>
        <w:t>transferred</w:t>
      </w:r>
      <w:r>
        <w:rPr>
          <w:spacing w:val="-1"/>
        </w:rPr>
        <w:t xml:space="preserve"> </w:t>
      </w:r>
      <w:r>
        <w:t>to</w:t>
      </w:r>
      <w:r>
        <w:rPr>
          <w:spacing w:val="-2"/>
        </w:rPr>
        <w:t xml:space="preserve"> </w:t>
      </w:r>
      <w:r>
        <w:t>the next</w:t>
      </w:r>
      <w:r>
        <w:rPr>
          <w:spacing w:val="-3"/>
        </w:rPr>
        <w:t xml:space="preserve"> </w:t>
      </w:r>
      <w:r>
        <w:t>school</w:t>
      </w:r>
      <w:r>
        <w:rPr>
          <w:spacing w:val="-3"/>
        </w:rPr>
        <w:t xml:space="preserve"> </w:t>
      </w:r>
      <w:r>
        <w:t>within</w:t>
      </w:r>
      <w:r>
        <w:rPr>
          <w:spacing w:val="-3"/>
        </w:rPr>
        <w:t xml:space="preserve"> </w:t>
      </w:r>
      <w:r>
        <w:t>15</w:t>
      </w:r>
      <w:r>
        <w:rPr>
          <w:spacing w:val="-1"/>
        </w:rPr>
        <w:t xml:space="preserve"> </w:t>
      </w:r>
      <w:r>
        <w:t>days</w:t>
      </w:r>
      <w:r>
        <w:rPr>
          <w:spacing w:val="-3"/>
        </w:rPr>
        <w:t xml:space="preserve"> </w:t>
      </w:r>
      <w:r>
        <w:t>of the pupil ceasing</w:t>
      </w:r>
      <w:r>
        <w:rPr>
          <w:spacing w:val="-1"/>
        </w:rPr>
        <w:t xml:space="preserve"> </w:t>
      </w:r>
      <w:r>
        <w:t>to be registered,</w:t>
      </w:r>
      <w:r>
        <w:rPr>
          <w:spacing w:val="-1"/>
        </w:rPr>
        <w:t xml:space="preserve"> </w:t>
      </w:r>
      <w:r>
        <w:t>as required</w:t>
      </w:r>
      <w:r>
        <w:rPr>
          <w:spacing w:val="-2"/>
        </w:rPr>
        <w:t xml:space="preserve"> </w:t>
      </w:r>
      <w:r>
        <w:t>under the Education (Pupil Information) Regulations 2000.</w:t>
      </w:r>
    </w:p>
    <w:p w14:paraId="0381D59C" w14:textId="77777777" w:rsidR="00DD4235" w:rsidRDefault="00DD4235" w:rsidP="00D6564F">
      <w:pPr>
        <w:jc w:val="both"/>
        <w:sectPr w:rsidR="00DD4235" w:rsidSect="00843BBE">
          <w:footerReference w:type="default" r:id="rId11"/>
          <w:pgSz w:w="11910" w:h="16840"/>
          <w:pgMar w:top="600" w:right="960" w:bottom="880" w:left="980" w:header="0" w:footer="685" w:gutter="0"/>
          <w:cols w:space="720"/>
        </w:sectPr>
      </w:pPr>
    </w:p>
    <w:p w14:paraId="26EC687D" w14:textId="77777777" w:rsidR="00DD4235" w:rsidRDefault="00000000" w:rsidP="00D6564F">
      <w:pPr>
        <w:pStyle w:val="Heading1"/>
        <w:spacing w:before="37"/>
        <w:jc w:val="both"/>
      </w:pPr>
      <w:r>
        <w:lastRenderedPageBreak/>
        <w:t>Links</w:t>
      </w:r>
      <w:r>
        <w:rPr>
          <w:spacing w:val="-6"/>
        </w:rPr>
        <w:t xml:space="preserve"> </w:t>
      </w:r>
      <w:r>
        <w:t>with</w:t>
      </w:r>
      <w:r>
        <w:rPr>
          <w:spacing w:val="-4"/>
        </w:rPr>
        <w:t xml:space="preserve"> </w:t>
      </w:r>
      <w:r>
        <w:t>other</w:t>
      </w:r>
      <w:r>
        <w:rPr>
          <w:spacing w:val="-3"/>
        </w:rPr>
        <w:t xml:space="preserve"> </w:t>
      </w:r>
      <w:r>
        <w:t>Agencies</w:t>
      </w:r>
      <w:r>
        <w:rPr>
          <w:spacing w:val="-6"/>
        </w:rPr>
        <w:t xml:space="preserve"> </w:t>
      </w:r>
      <w:r>
        <w:t>and</w:t>
      </w:r>
      <w:r>
        <w:rPr>
          <w:spacing w:val="-4"/>
        </w:rPr>
        <w:t xml:space="preserve"> </w:t>
      </w:r>
      <w:r>
        <w:t>Voluntary</w:t>
      </w:r>
      <w:r>
        <w:rPr>
          <w:spacing w:val="-3"/>
        </w:rPr>
        <w:t xml:space="preserve"> </w:t>
      </w:r>
      <w:proofErr w:type="spellStart"/>
      <w:r>
        <w:rPr>
          <w:spacing w:val="-2"/>
        </w:rPr>
        <w:t>Organisations</w:t>
      </w:r>
      <w:proofErr w:type="spellEnd"/>
    </w:p>
    <w:p w14:paraId="56713A55" w14:textId="77777777" w:rsidR="00DD4235" w:rsidRDefault="00000000" w:rsidP="00D6564F">
      <w:pPr>
        <w:pStyle w:val="BodyText"/>
        <w:spacing w:before="121"/>
        <w:jc w:val="both"/>
      </w:pPr>
      <w:r>
        <w:t>External</w:t>
      </w:r>
      <w:r>
        <w:rPr>
          <w:spacing w:val="-4"/>
        </w:rPr>
        <w:t xml:space="preserve"> </w:t>
      </w:r>
      <w:r>
        <w:t>support</w:t>
      </w:r>
      <w:r>
        <w:rPr>
          <w:spacing w:val="-2"/>
        </w:rPr>
        <w:t xml:space="preserve"> </w:t>
      </w:r>
      <w:r>
        <w:t>services</w:t>
      </w:r>
      <w:r>
        <w:rPr>
          <w:spacing w:val="-2"/>
        </w:rPr>
        <w:t xml:space="preserve"> </w:t>
      </w:r>
      <w:r>
        <w:t>play</w:t>
      </w:r>
      <w:r>
        <w:rPr>
          <w:spacing w:val="-2"/>
        </w:rPr>
        <w:t xml:space="preserve"> </w:t>
      </w:r>
      <w:r>
        <w:t>an</w:t>
      </w:r>
      <w:r>
        <w:rPr>
          <w:spacing w:val="-3"/>
        </w:rPr>
        <w:t xml:space="preserve"> </w:t>
      </w:r>
      <w:r>
        <w:t>important</w:t>
      </w:r>
      <w:r>
        <w:rPr>
          <w:spacing w:val="-2"/>
        </w:rPr>
        <w:t xml:space="preserve"> </w:t>
      </w:r>
      <w:r>
        <w:t>part</w:t>
      </w:r>
      <w:r>
        <w:rPr>
          <w:spacing w:val="-4"/>
        </w:rPr>
        <w:t xml:space="preserve"> </w:t>
      </w:r>
      <w:r>
        <w:t>in</w:t>
      </w:r>
      <w:r>
        <w:rPr>
          <w:spacing w:val="-2"/>
        </w:rPr>
        <w:t xml:space="preserve"> </w:t>
      </w:r>
      <w:r>
        <w:t>helping</w:t>
      </w:r>
      <w:r>
        <w:rPr>
          <w:spacing w:val="-3"/>
        </w:rPr>
        <w:t xml:space="preserve"> </w:t>
      </w:r>
      <w:r>
        <w:t>the</w:t>
      </w:r>
      <w:r>
        <w:rPr>
          <w:spacing w:val="-2"/>
        </w:rPr>
        <w:t xml:space="preserve"> </w:t>
      </w:r>
      <w:r>
        <w:t>school</w:t>
      </w:r>
      <w:r>
        <w:rPr>
          <w:spacing w:val="-2"/>
        </w:rPr>
        <w:t xml:space="preserve"> </w:t>
      </w:r>
      <w:r>
        <w:t>identify,</w:t>
      </w:r>
      <w:r>
        <w:rPr>
          <w:spacing w:val="-5"/>
        </w:rPr>
        <w:t xml:space="preserve"> </w:t>
      </w:r>
      <w:r>
        <w:t>assess</w:t>
      </w:r>
      <w:r>
        <w:rPr>
          <w:spacing w:val="-1"/>
        </w:rPr>
        <w:t xml:space="preserve"> </w:t>
      </w:r>
      <w:r>
        <w:t>and</w:t>
      </w:r>
      <w:r>
        <w:rPr>
          <w:spacing w:val="-5"/>
        </w:rPr>
        <w:t xml:space="preserve"> </w:t>
      </w:r>
      <w:r>
        <w:t>make</w:t>
      </w:r>
      <w:r>
        <w:rPr>
          <w:spacing w:val="-2"/>
        </w:rPr>
        <w:t xml:space="preserve"> </w:t>
      </w:r>
      <w:r>
        <w:t>provision</w:t>
      </w:r>
      <w:r>
        <w:rPr>
          <w:spacing w:val="-3"/>
        </w:rPr>
        <w:t xml:space="preserve"> </w:t>
      </w:r>
      <w:r>
        <w:t xml:space="preserve">for pupils with special </w:t>
      </w:r>
      <w:proofErr w:type="gramStart"/>
      <w:r>
        <w:t>education</w:t>
      </w:r>
      <w:proofErr w:type="gramEnd"/>
      <w:r>
        <w:t xml:space="preserve"> needs.</w:t>
      </w:r>
    </w:p>
    <w:p w14:paraId="50D7AE30" w14:textId="77777777" w:rsidR="00DD4235" w:rsidRDefault="00000000" w:rsidP="00D6564F">
      <w:pPr>
        <w:pStyle w:val="BodyText"/>
        <w:spacing w:before="121" w:line="348" w:lineRule="auto"/>
        <w:ind w:right="309"/>
        <w:jc w:val="both"/>
      </w:pPr>
      <w:r>
        <w:t>The</w:t>
      </w:r>
      <w:r>
        <w:rPr>
          <w:spacing w:val="-2"/>
        </w:rPr>
        <w:t xml:space="preserve"> </w:t>
      </w:r>
      <w:r>
        <w:t>school</w:t>
      </w:r>
      <w:r>
        <w:rPr>
          <w:spacing w:val="-5"/>
        </w:rPr>
        <w:t xml:space="preserve"> </w:t>
      </w:r>
      <w:r>
        <w:t>receives regular</w:t>
      </w:r>
      <w:r>
        <w:rPr>
          <w:spacing w:val="-6"/>
        </w:rPr>
        <w:t xml:space="preserve"> </w:t>
      </w:r>
      <w:r>
        <w:t>visits</w:t>
      </w:r>
      <w:r>
        <w:rPr>
          <w:spacing w:val="-4"/>
        </w:rPr>
        <w:t xml:space="preserve"> </w:t>
      </w:r>
      <w:r>
        <w:t>from</w:t>
      </w:r>
      <w:r>
        <w:rPr>
          <w:spacing w:val="-3"/>
        </w:rPr>
        <w:t xml:space="preserve"> </w:t>
      </w:r>
      <w:r>
        <w:t>the Educational</w:t>
      </w:r>
      <w:r>
        <w:rPr>
          <w:spacing w:val="-5"/>
        </w:rPr>
        <w:t xml:space="preserve"> </w:t>
      </w:r>
      <w:r>
        <w:t>Psychologist</w:t>
      </w:r>
      <w:r>
        <w:rPr>
          <w:spacing w:val="-4"/>
        </w:rPr>
        <w:t xml:space="preserve"> </w:t>
      </w:r>
      <w:r>
        <w:t>and</w:t>
      </w:r>
      <w:r>
        <w:rPr>
          <w:spacing w:val="-3"/>
        </w:rPr>
        <w:t xml:space="preserve"> </w:t>
      </w:r>
      <w:r>
        <w:t>additional</w:t>
      </w:r>
      <w:r>
        <w:rPr>
          <w:spacing w:val="-2"/>
        </w:rPr>
        <w:t xml:space="preserve"> </w:t>
      </w:r>
      <w:r>
        <w:t>professional</w:t>
      </w:r>
      <w:r>
        <w:rPr>
          <w:spacing w:val="-2"/>
        </w:rPr>
        <w:t xml:space="preserve"> </w:t>
      </w:r>
      <w:r>
        <w:t>services</w:t>
      </w:r>
      <w:r>
        <w:rPr>
          <w:b/>
        </w:rPr>
        <w:t xml:space="preserve">. </w:t>
      </w:r>
      <w:r>
        <w:t xml:space="preserve">We work in partnership with health and social services which include but are not limited </w:t>
      </w:r>
      <w:proofErr w:type="gramStart"/>
      <w:r>
        <w:t>to;</w:t>
      </w:r>
      <w:proofErr w:type="gramEnd"/>
    </w:p>
    <w:p w14:paraId="7D424312" w14:textId="77777777" w:rsidR="00DD4235" w:rsidRDefault="00000000" w:rsidP="00D6564F">
      <w:pPr>
        <w:pStyle w:val="ListParagraph"/>
        <w:numPr>
          <w:ilvl w:val="1"/>
          <w:numId w:val="1"/>
        </w:numPr>
        <w:tabs>
          <w:tab w:val="left" w:pos="820"/>
        </w:tabs>
        <w:spacing w:line="279" w:lineRule="exact"/>
        <w:jc w:val="both"/>
      </w:pPr>
      <w:r>
        <w:t>The</w:t>
      </w:r>
      <w:r>
        <w:rPr>
          <w:spacing w:val="-4"/>
        </w:rPr>
        <w:t xml:space="preserve"> </w:t>
      </w:r>
      <w:r>
        <w:t>Speech</w:t>
      </w:r>
      <w:r>
        <w:rPr>
          <w:spacing w:val="-3"/>
        </w:rPr>
        <w:t xml:space="preserve"> </w:t>
      </w:r>
      <w:r>
        <w:t>and</w:t>
      </w:r>
      <w:r>
        <w:rPr>
          <w:spacing w:val="-4"/>
        </w:rPr>
        <w:t xml:space="preserve"> </w:t>
      </w:r>
      <w:r>
        <w:t>Language</w:t>
      </w:r>
      <w:r>
        <w:rPr>
          <w:spacing w:val="-4"/>
        </w:rPr>
        <w:t xml:space="preserve"> </w:t>
      </w:r>
      <w:r>
        <w:rPr>
          <w:spacing w:val="-2"/>
        </w:rPr>
        <w:t>Therapist</w:t>
      </w:r>
    </w:p>
    <w:p w14:paraId="72140F5C" w14:textId="77777777" w:rsidR="00DD4235" w:rsidRDefault="00000000" w:rsidP="00D6564F">
      <w:pPr>
        <w:pStyle w:val="ListParagraph"/>
        <w:numPr>
          <w:ilvl w:val="1"/>
          <w:numId w:val="1"/>
        </w:numPr>
        <w:tabs>
          <w:tab w:val="left" w:pos="820"/>
        </w:tabs>
        <w:spacing w:before="120"/>
        <w:jc w:val="both"/>
      </w:pPr>
      <w:r>
        <w:t>The</w:t>
      </w:r>
      <w:r>
        <w:rPr>
          <w:spacing w:val="-4"/>
        </w:rPr>
        <w:t xml:space="preserve"> </w:t>
      </w:r>
      <w:r>
        <w:t>Educational</w:t>
      </w:r>
      <w:r>
        <w:rPr>
          <w:spacing w:val="-6"/>
        </w:rPr>
        <w:t xml:space="preserve"> </w:t>
      </w:r>
      <w:r>
        <w:rPr>
          <w:spacing w:val="-2"/>
        </w:rPr>
        <w:t>Psychologist</w:t>
      </w:r>
    </w:p>
    <w:p w14:paraId="069E2626" w14:textId="0039B369" w:rsidR="00DD4235" w:rsidRDefault="00000000" w:rsidP="00D6564F">
      <w:pPr>
        <w:pStyle w:val="ListParagraph"/>
        <w:numPr>
          <w:ilvl w:val="1"/>
          <w:numId w:val="1"/>
        </w:numPr>
        <w:tabs>
          <w:tab w:val="left" w:pos="820"/>
        </w:tabs>
        <w:spacing w:before="118"/>
        <w:jc w:val="both"/>
      </w:pPr>
      <w:proofErr w:type="gramStart"/>
      <w:r>
        <w:t>The</w:t>
      </w:r>
      <w:r>
        <w:rPr>
          <w:spacing w:val="-4"/>
        </w:rPr>
        <w:t xml:space="preserve"> </w:t>
      </w:r>
      <w:r>
        <w:t>Primary</w:t>
      </w:r>
      <w:proofErr w:type="gramEnd"/>
      <w:r>
        <w:rPr>
          <w:spacing w:val="-3"/>
        </w:rPr>
        <w:t xml:space="preserve"> </w:t>
      </w:r>
      <w:r w:rsidR="0057755D">
        <w:t>Behavioral</w:t>
      </w:r>
      <w:r>
        <w:rPr>
          <w:spacing w:val="-4"/>
        </w:rPr>
        <w:t xml:space="preserve"> </w:t>
      </w:r>
      <w:r>
        <w:rPr>
          <w:spacing w:val="-2"/>
        </w:rPr>
        <w:t>Service</w:t>
      </w:r>
    </w:p>
    <w:p w14:paraId="7C2A3EAB" w14:textId="77777777" w:rsidR="00DD4235" w:rsidRDefault="00DD4235" w:rsidP="00D6564F">
      <w:pPr>
        <w:pStyle w:val="BodyText"/>
        <w:spacing w:before="121"/>
        <w:ind w:left="0"/>
        <w:jc w:val="both"/>
      </w:pPr>
    </w:p>
    <w:p w14:paraId="7BB30F2B" w14:textId="77777777" w:rsidR="00DD4235" w:rsidRDefault="00000000" w:rsidP="00D6564F">
      <w:pPr>
        <w:pStyle w:val="Heading1"/>
        <w:jc w:val="both"/>
      </w:pPr>
      <w:r>
        <w:t>Admissions</w:t>
      </w:r>
      <w:r>
        <w:rPr>
          <w:spacing w:val="-5"/>
        </w:rPr>
        <w:t xml:space="preserve"> </w:t>
      </w:r>
      <w:r>
        <w:t>and</w:t>
      </w:r>
      <w:r>
        <w:rPr>
          <w:spacing w:val="-5"/>
        </w:rPr>
        <w:t xml:space="preserve"> </w:t>
      </w:r>
      <w:r>
        <w:rPr>
          <w:spacing w:val="-2"/>
        </w:rPr>
        <w:t>Inclusions</w:t>
      </w:r>
    </w:p>
    <w:p w14:paraId="1F59D7F0" w14:textId="77777777" w:rsidR="00DD4235" w:rsidRDefault="00DD4235" w:rsidP="00D6564F">
      <w:pPr>
        <w:pStyle w:val="BodyText"/>
        <w:ind w:left="0"/>
        <w:jc w:val="both"/>
        <w:rPr>
          <w:b/>
        </w:rPr>
      </w:pPr>
    </w:p>
    <w:p w14:paraId="54BDDAA4" w14:textId="0692EB97" w:rsidR="00DD4235" w:rsidRDefault="00000000" w:rsidP="00D6564F">
      <w:pPr>
        <w:pStyle w:val="BodyText"/>
        <w:jc w:val="both"/>
        <w:rPr>
          <w:spacing w:val="-2"/>
        </w:rPr>
      </w:pPr>
      <w:r>
        <w:t>The</w:t>
      </w:r>
      <w:r>
        <w:rPr>
          <w:spacing w:val="-4"/>
        </w:rPr>
        <w:t xml:space="preserve"> </w:t>
      </w:r>
      <w:r>
        <w:t>Governing</w:t>
      </w:r>
      <w:r>
        <w:rPr>
          <w:spacing w:val="-5"/>
        </w:rPr>
        <w:t xml:space="preserve"> </w:t>
      </w:r>
      <w:r>
        <w:t>Body</w:t>
      </w:r>
      <w:r>
        <w:rPr>
          <w:spacing w:val="-4"/>
        </w:rPr>
        <w:t xml:space="preserve"> </w:t>
      </w:r>
      <w:r>
        <w:t>uses</w:t>
      </w:r>
      <w:r>
        <w:rPr>
          <w:spacing w:val="-5"/>
        </w:rPr>
        <w:t xml:space="preserve"> </w:t>
      </w:r>
      <w:r>
        <w:t>admissions</w:t>
      </w:r>
      <w:r>
        <w:rPr>
          <w:spacing w:val="-3"/>
        </w:rPr>
        <w:t xml:space="preserve"> </w:t>
      </w:r>
      <w:r>
        <w:rPr>
          <w:spacing w:val="-2"/>
        </w:rPr>
        <w:t>criteria</w:t>
      </w:r>
      <w:r w:rsidR="00FB7C09">
        <w:rPr>
          <w:spacing w:val="-2"/>
        </w:rPr>
        <w:t xml:space="preserve"> set out in the admissions policy</w:t>
      </w:r>
      <w:r>
        <w:rPr>
          <w:spacing w:val="-2"/>
        </w:rPr>
        <w:t>.</w:t>
      </w:r>
    </w:p>
    <w:p w14:paraId="00872204" w14:textId="77777777" w:rsidR="0057755D" w:rsidRDefault="0057755D" w:rsidP="00D6564F">
      <w:pPr>
        <w:pStyle w:val="BodyText"/>
        <w:jc w:val="both"/>
        <w:rPr>
          <w:spacing w:val="-2"/>
        </w:rPr>
      </w:pPr>
    </w:p>
    <w:sectPr w:rsidR="0057755D">
      <w:pgSz w:w="11910" w:h="16840"/>
      <w:pgMar w:top="1040" w:right="960" w:bottom="880" w:left="980" w:header="0" w:footer="6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0EC4F" w14:textId="77777777" w:rsidR="00B30EA5" w:rsidRDefault="00B30EA5">
      <w:r>
        <w:separator/>
      </w:r>
    </w:p>
  </w:endnote>
  <w:endnote w:type="continuationSeparator" w:id="0">
    <w:p w14:paraId="56C0E33B" w14:textId="77777777" w:rsidR="00B30EA5" w:rsidRDefault="00B3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Dreaming Outloud Script Pro">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E02D5" w14:textId="77777777" w:rsidR="00DD4235" w:rsidRDefault="00000000">
    <w:pPr>
      <w:pStyle w:val="BodyText"/>
      <w:spacing w:line="14" w:lineRule="auto"/>
      <w:ind w:left="0"/>
      <w:rPr>
        <w:sz w:val="20"/>
      </w:rPr>
    </w:pPr>
    <w:r>
      <w:rPr>
        <w:noProof/>
      </w:rPr>
      <mc:AlternateContent>
        <mc:Choice Requires="wps">
          <w:drawing>
            <wp:anchor distT="0" distB="0" distL="0" distR="0" simplePos="0" relativeHeight="487454720" behindDoc="1" locked="0" layoutInCell="1" allowOverlap="1" wp14:anchorId="6F78F792" wp14:editId="0EBE95A7">
              <wp:simplePos x="0" y="0"/>
              <wp:positionH relativeFrom="page">
                <wp:posOffset>673100</wp:posOffset>
              </wp:positionH>
              <wp:positionV relativeFrom="page">
                <wp:posOffset>10117551</wp:posOffset>
              </wp:positionV>
              <wp:extent cx="60833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330" cy="139700"/>
                      </a:xfrm>
                      <a:prstGeom prst="rect">
                        <a:avLst/>
                      </a:prstGeom>
                    </wps:spPr>
                    <wps:txbx>
                      <w:txbxContent>
                        <w:p w14:paraId="051B90DD" w14:textId="77777777" w:rsidR="00DD4235" w:rsidRDefault="00000000">
                          <w:pPr>
                            <w:spacing w:before="15"/>
                            <w:ind w:left="20"/>
                            <w:rPr>
                              <w:rFonts w:ascii="Arial"/>
                              <w:i/>
                              <w:sz w:val="16"/>
                            </w:rPr>
                          </w:pPr>
                          <w:r>
                            <w:rPr>
                              <w:rFonts w:ascii="Arial"/>
                              <w:i/>
                              <w:sz w:val="16"/>
                            </w:rPr>
                            <w:t>SEND</w:t>
                          </w:r>
                          <w:r>
                            <w:rPr>
                              <w:rFonts w:ascii="Arial"/>
                              <w:i/>
                              <w:spacing w:val="-4"/>
                              <w:sz w:val="16"/>
                            </w:rPr>
                            <w:t xml:space="preserve"> </w:t>
                          </w:r>
                          <w:r>
                            <w:rPr>
                              <w:rFonts w:ascii="Arial"/>
                              <w:i/>
                              <w:spacing w:val="-2"/>
                              <w:sz w:val="16"/>
                            </w:rPr>
                            <w:t>Policy</w:t>
                          </w:r>
                        </w:p>
                      </w:txbxContent>
                    </wps:txbx>
                    <wps:bodyPr wrap="square" lIns="0" tIns="0" rIns="0" bIns="0" rtlCol="0">
                      <a:noAutofit/>
                    </wps:bodyPr>
                  </wps:wsp>
                </a:graphicData>
              </a:graphic>
            </wp:anchor>
          </w:drawing>
        </mc:Choice>
        <mc:Fallback>
          <w:pict>
            <v:shapetype w14:anchorId="6F78F792" id="_x0000_t202" coordsize="21600,21600" o:spt="202" path="m,l,21600r21600,l21600,xe">
              <v:stroke joinstyle="miter"/>
              <v:path gradientshapeok="t" o:connecttype="rect"/>
            </v:shapetype>
            <v:shape id="Textbox 1" o:spid="_x0000_s1027" type="#_x0000_t202" style="position:absolute;margin-left:53pt;margin-top:796.65pt;width:47.9pt;height:11pt;z-index:-1586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" filled="f" stroked="f">
              <v:textbox inset="0,0,0,0">
                <w:txbxContent>
                  <w:p w14:paraId="051B90DD" w14:textId="77777777" w:rsidR="00DD4235" w:rsidRDefault="00000000">
                    <w:pPr>
                      <w:spacing w:before="15"/>
                      <w:ind w:left="20"/>
                      <w:rPr>
                        <w:rFonts w:ascii="Arial"/>
                        <w:i/>
                        <w:sz w:val="16"/>
                      </w:rPr>
                    </w:pPr>
                    <w:r>
                      <w:rPr>
                        <w:rFonts w:ascii="Arial"/>
                        <w:i/>
                        <w:sz w:val="16"/>
                      </w:rPr>
                      <w:t>SEND</w:t>
                    </w:r>
                    <w:r>
                      <w:rPr>
                        <w:rFonts w:ascii="Arial"/>
                        <w:i/>
                        <w:spacing w:val="-4"/>
                        <w:sz w:val="16"/>
                      </w:rPr>
                      <w:t xml:space="preserve"> </w:t>
                    </w:r>
                    <w:r>
                      <w:rPr>
                        <w:rFonts w:ascii="Arial"/>
                        <w:i/>
                        <w:spacing w:val="-2"/>
                        <w:sz w:val="16"/>
                      </w:rPr>
                      <w:t>Policy</w:t>
                    </w:r>
                  </w:p>
                </w:txbxContent>
              </v:textbox>
              <w10:wrap anchorx="page" anchory="page"/>
            </v:shape>
          </w:pict>
        </mc:Fallback>
      </mc:AlternateContent>
    </w:r>
    <w:r>
      <w:rPr>
        <w:noProof/>
      </w:rPr>
      <mc:AlternateContent>
        <mc:Choice Requires="wps">
          <w:drawing>
            <wp:anchor distT="0" distB="0" distL="0" distR="0" simplePos="0" relativeHeight="487455232" behindDoc="1" locked="0" layoutInCell="1" allowOverlap="1" wp14:anchorId="407FD3A7" wp14:editId="02E7790D">
              <wp:simplePos x="0" y="0"/>
              <wp:positionH relativeFrom="page">
                <wp:posOffset>3279775</wp:posOffset>
              </wp:positionH>
              <wp:positionV relativeFrom="page">
                <wp:posOffset>10117551</wp:posOffset>
              </wp:positionV>
              <wp:extent cx="547370"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370" cy="139700"/>
                      </a:xfrm>
                      <a:prstGeom prst="rect">
                        <a:avLst/>
                      </a:prstGeom>
                    </wps:spPr>
                    <wps:txbx>
                      <w:txbxContent>
                        <w:p w14:paraId="122E1101" w14:textId="77777777" w:rsidR="00DD4235" w:rsidRDefault="00000000">
                          <w:pPr>
                            <w:spacing w:before="15"/>
                            <w:ind w:left="20"/>
                            <w:rPr>
                              <w:rFonts w:ascii="Arial"/>
                              <w:i/>
                              <w:sz w:val="16"/>
                            </w:rPr>
                          </w:pPr>
                          <w:r>
                            <w:rPr>
                              <w:rFonts w:ascii="Arial"/>
                              <w:i/>
                              <w:sz w:val="16"/>
                            </w:rPr>
                            <w:t>Page</w:t>
                          </w:r>
                          <w:r>
                            <w:rPr>
                              <w:rFonts w:ascii="Arial"/>
                              <w:i/>
                              <w:spacing w:val="-2"/>
                              <w:sz w:val="16"/>
                            </w:rPr>
                            <w:t xml:space="preserve"> </w:t>
                          </w:r>
                          <w:r>
                            <w:rPr>
                              <w:rFonts w:ascii="Arial"/>
                              <w:i/>
                              <w:sz w:val="16"/>
                            </w:rPr>
                            <w:fldChar w:fldCharType="begin"/>
                          </w:r>
                          <w:r>
                            <w:rPr>
                              <w:rFonts w:ascii="Arial"/>
                              <w:i/>
                              <w:sz w:val="16"/>
                            </w:rPr>
                            <w:instrText xml:space="preserve"> PAGE </w:instrText>
                          </w:r>
                          <w:r>
                            <w:rPr>
                              <w:rFonts w:ascii="Arial"/>
                              <w:i/>
                              <w:sz w:val="16"/>
                            </w:rPr>
                            <w:fldChar w:fldCharType="separate"/>
                          </w:r>
                          <w:r>
                            <w:rPr>
                              <w:rFonts w:ascii="Arial"/>
                              <w:i/>
                              <w:sz w:val="16"/>
                            </w:rPr>
                            <w:t>1</w:t>
                          </w:r>
                          <w:r>
                            <w:rPr>
                              <w:rFonts w:ascii="Arial"/>
                              <w:i/>
                              <w:sz w:val="16"/>
                            </w:rPr>
                            <w:fldChar w:fldCharType="end"/>
                          </w:r>
                          <w:r>
                            <w:rPr>
                              <w:rFonts w:ascii="Arial"/>
                              <w:i/>
                              <w:spacing w:val="-2"/>
                              <w:sz w:val="16"/>
                            </w:rPr>
                            <w:t xml:space="preserve"> </w:t>
                          </w:r>
                          <w:r>
                            <w:rPr>
                              <w:rFonts w:ascii="Arial"/>
                              <w:i/>
                              <w:sz w:val="16"/>
                            </w:rPr>
                            <w:t xml:space="preserve">of </w:t>
                          </w:r>
                          <w:r>
                            <w:rPr>
                              <w:rFonts w:ascii="Arial"/>
                              <w:i/>
                              <w:spacing w:val="-10"/>
                              <w:sz w:val="16"/>
                            </w:rPr>
                            <w:fldChar w:fldCharType="begin"/>
                          </w:r>
                          <w:r>
                            <w:rPr>
                              <w:rFonts w:ascii="Arial"/>
                              <w:i/>
                              <w:spacing w:val="-10"/>
                              <w:sz w:val="16"/>
                            </w:rPr>
                            <w:instrText xml:space="preserve"> NUMPAGES </w:instrText>
                          </w:r>
                          <w:r>
                            <w:rPr>
                              <w:rFonts w:ascii="Arial"/>
                              <w:i/>
                              <w:spacing w:val="-10"/>
                              <w:sz w:val="16"/>
                            </w:rPr>
                            <w:fldChar w:fldCharType="separate"/>
                          </w:r>
                          <w:r>
                            <w:rPr>
                              <w:rFonts w:ascii="Arial"/>
                              <w:i/>
                              <w:spacing w:val="-10"/>
                              <w:sz w:val="16"/>
                            </w:rPr>
                            <w:t>8</w:t>
                          </w:r>
                          <w:r>
                            <w:rPr>
                              <w:rFonts w:ascii="Arial"/>
                              <w:i/>
                              <w:spacing w:val="-10"/>
                              <w:sz w:val="16"/>
                            </w:rPr>
                            <w:fldChar w:fldCharType="end"/>
                          </w:r>
                        </w:p>
                      </w:txbxContent>
                    </wps:txbx>
                    <wps:bodyPr wrap="square" lIns="0" tIns="0" rIns="0" bIns="0" rtlCol="0">
                      <a:noAutofit/>
                    </wps:bodyPr>
                  </wps:wsp>
                </a:graphicData>
              </a:graphic>
            </wp:anchor>
          </w:drawing>
        </mc:Choice>
        <mc:Fallback>
          <w:pict>
            <v:shape w14:anchorId="407FD3A7" id="Textbox 2" o:spid="_x0000_s1028" type="#_x0000_t202" style="position:absolute;margin-left:258.25pt;margin-top:796.65pt;width:43.1pt;height:11pt;z-index:-1586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" filled="f" stroked="f">
              <v:textbox inset="0,0,0,0">
                <w:txbxContent>
                  <w:p w14:paraId="122E1101" w14:textId="77777777" w:rsidR="00DD4235" w:rsidRDefault="00000000">
                    <w:pPr>
                      <w:spacing w:before="15"/>
                      <w:ind w:left="20"/>
                      <w:rPr>
                        <w:rFonts w:ascii="Arial"/>
                        <w:i/>
                        <w:sz w:val="16"/>
                      </w:rPr>
                    </w:pPr>
                    <w:r>
                      <w:rPr>
                        <w:rFonts w:ascii="Arial"/>
                        <w:i/>
                        <w:sz w:val="16"/>
                      </w:rPr>
                      <w:t>Page</w:t>
                    </w:r>
                    <w:r>
                      <w:rPr>
                        <w:rFonts w:ascii="Arial"/>
                        <w:i/>
                        <w:spacing w:val="-2"/>
                        <w:sz w:val="16"/>
                      </w:rPr>
                      <w:t xml:space="preserve"> </w:t>
                    </w:r>
                    <w:r>
                      <w:rPr>
                        <w:rFonts w:ascii="Arial"/>
                        <w:i/>
                        <w:sz w:val="16"/>
                      </w:rPr>
                      <w:fldChar w:fldCharType="begin"/>
                    </w:r>
                    <w:r>
                      <w:rPr>
                        <w:rFonts w:ascii="Arial"/>
                        <w:i/>
                        <w:sz w:val="16"/>
                      </w:rPr>
                      <w:instrText xml:space="preserve"> PAGE </w:instrText>
                    </w:r>
                    <w:r>
                      <w:rPr>
                        <w:rFonts w:ascii="Arial"/>
                        <w:i/>
                        <w:sz w:val="16"/>
                      </w:rPr>
                      <w:fldChar w:fldCharType="separate"/>
                    </w:r>
                    <w:r>
                      <w:rPr>
                        <w:rFonts w:ascii="Arial"/>
                        <w:i/>
                        <w:sz w:val="16"/>
                      </w:rPr>
                      <w:t>1</w:t>
                    </w:r>
                    <w:r>
                      <w:rPr>
                        <w:rFonts w:ascii="Arial"/>
                        <w:i/>
                        <w:sz w:val="16"/>
                      </w:rPr>
                      <w:fldChar w:fldCharType="end"/>
                    </w:r>
                    <w:r>
                      <w:rPr>
                        <w:rFonts w:ascii="Arial"/>
                        <w:i/>
                        <w:spacing w:val="-2"/>
                        <w:sz w:val="16"/>
                      </w:rPr>
                      <w:t xml:space="preserve"> </w:t>
                    </w:r>
                    <w:r>
                      <w:rPr>
                        <w:rFonts w:ascii="Arial"/>
                        <w:i/>
                        <w:sz w:val="16"/>
                      </w:rPr>
                      <w:t xml:space="preserve">of </w:t>
                    </w:r>
                    <w:r>
                      <w:rPr>
                        <w:rFonts w:ascii="Arial"/>
                        <w:i/>
                        <w:spacing w:val="-10"/>
                        <w:sz w:val="16"/>
                      </w:rPr>
                      <w:fldChar w:fldCharType="begin"/>
                    </w:r>
                    <w:r>
                      <w:rPr>
                        <w:rFonts w:ascii="Arial"/>
                        <w:i/>
                        <w:spacing w:val="-10"/>
                        <w:sz w:val="16"/>
                      </w:rPr>
                      <w:instrText xml:space="preserve"> NUMPAGES </w:instrText>
                    </w:r>
                    <w:r>
                      <w:rPr>
                        <w:rFonts w:ascii="Arial"/>
                        <w:i/>
                        <w:spacing w:val="-10"/>
                        <w:sz w:val="16"/>
                      </w:rPr>
                      <w:fldChar w:fldCharType="separate"/>
                    </w:r>
                    <w:r>
                      <w:rPr>
                        <w:rFonts w:ascii="Arial"/>
                        <w:i/>
                        <w:spacing w:val="-10"/>
                        <w:sz w:val="16"/>
                      </w:rPr>
                      <w:t>8</w:t>
                    </w:r>
                    <w:r>
                      <w:rPr>
                        <w:rFonts w:ascii="Arial"/>
                        <w:i/>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CF66D" w14:textId="77777777" w:rsidR="00B30EA5" w:rsidRDefault="00B30EA5">
      <w:r>
        <w:separator/>
      </w:r>
    </w:p>
  </w:footnote>
  <w:footnote w:type="continuationSeparator" w:id="0">
    <w:p w14:paraId="68D313CE" w14:textId="77777777" w:rsidR="00B30EA5" w:rsidRDefault="00B30E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21235"/>
    <w:multiLevelType w:val="hybridMultilevel"/>
    <w:tmpl w:val="65D0788A"/>
    <w:lvl w:ilvl="0" w:tplc="E2849B14">
      <w:numFmt w:val="bullet"/>
      <w:lvlText w:val="-"/>
      <w:lvlJc w:val="left"/>
      <w:pPr>
        <w:ind w:left="1180" w:hanging="360"/>
      </w:pPr>
      <w:rPr>
        <w:rFonts w:ascii="Calibri" w:eastAsia="Calibri" w:hAnsi="Calibri" w:cs="Calibri" w:hint="default"/>
        <w:b w:val="0"/>
        <w:bCs w:val="0"/>
        <w:i w:val="0"/>
        <w:iCs w:val="0"/>
        <w:spacing w:val="0"/>
        <w:w w:val="100"/>
        <w:sz w:val="22"/>
        <w:szCs w:val="22"/>
        <w:lang w:val="en-US" w:eastAsia="en-US" w:bidi="ar-SA"/>
      </w:rPr>
    </w:lvl>
    <w:lvl w:ilvl="1" w:tplc="F26CC9B4">
      <w:numFmt w:val="bullet"/>
      <w:lvlText w:val="•"/>
      <w:lvlJc w:val="left"/>
      <w:pPr>
        <w:ind w:left="2058" w:hanging="360"/>
      </w:pPr>
      <w:rPr>
        <w:rFonts w:hint="default"/>
        <w:lang w:val="en-US" w:eastAsia="en-US" w:bidi="ar-SA"/>
      </w:rPr>
    </w:lvl>
    <w:lvl w:ilvl="2" w:tplc="BBD2E4B0">
      <w:numFmt w:val="bullet"/>
      <w:lvlText w:val="•"/>
      <w:lvlJc w:val="left"/>
      <w:pPr>
        <w:ind w:left="2937" w:hanging="360"/>
      </w:pPr>
      <w:rPr>
        <w:rFonts w:hint="default"/>
        <w:lang w:val="en-US" w:eastAsia="en-US" w:bidi="ar-SA"/>
      </w:rPr>
    </w:lvl>
    <w:lvl w:ilvl="3" w:tplc="F5820BDE">
      <w:numFmt w:val="bullet"/>
      <w:lvlText w:val="•"/>
      <w:lvlJc w:val="left"/>
      <w:pPr>
        <w:ind w:left="3815" w:hanging="360"/>
      </w:pPr>
      <w:rPr>
        <w:rFonts w:hint="default"/>
        <w:lang w:val="en-US" w:eastAsia="en-US" w:bidi="ar-SA"/>
      </w:rPr>
    </w:lvl>
    <w:lvl w:ilvl="4" w:tplc="96F0FDB0">
      <w:numFmt w:val="bullet"/>
      <w:lvlText w:val="•"/>
      <w:lvlJc w:val="left"/>
      <w:pPr>
        <w:ind w:left="4694" w:hanging="360"/>
      </w:pPr>
      <w:rPr>
        <w:rFonts w:hint="default"/>
        <w:lang w:val="en-US" w:eastAsia="en-US" w:bidi="ar-SA"/>
      </w:rPr>
    </w:lvl>
    <w:lvl w:ilvl="5" w:tplc="00BED548">
      <w:numFmt w:val="bullet"/>
      <w:lvlText w:val="•"/>
      <w:lvlJc w:val="left"/>
      <w:pPr>
        <w:ind w:left="5573" w:hanging="360"/>
      </w:pPr>
      <w:rPr>
        <w:rFonts w:hint="default"/>
        <w:lang w:val="en-US" w:eastAsia="en-US" w:bidi="ar-SA"/>
      </w:rPr>
    </w:lvl>
    <w:lvl w:ilvl="6" w:tplc="E9D89BB2">
      <w:numFmt w:val="bullet"/>
      <w:lvlText w:val="•"/>
      <w:lvlJc w:val="left"/>
      <w:pPr>
        <w:ind w:left="6451" w:hanging="360"/>
      </w:pPr>
      <w:rPr>
        <w:rFonts w:hint="default"/>
        <w:lang w:val="en-US" w:eastAsia="en-US" w:bidi="ar-SA"/>
      </w:rPr>
    </w:lvl>
    <w:lvl w:ilvl="7" w:tplc="7F4A9F64">
      <w:numFmt w:val="bullet"/>
      <w:lvlText w:val="•"/>
      <w:lvlJc w:val="left"/>
      <w:pPr>
        <w:ind w:left="7330" w:hanging="360"/>
      </w:pPr>
      <w:rPr>
        <w:rFonts w:hint="default"/>
        <w:lang w:val="en-US" w:eastAsia="en-US" w:bidi="ar-SA"/>
      </w:rPr>
    </w:lvl>
    <w:lvl w:ilvl="8" w:tplc="54EE8AEA">
      <w:numFmt w:val="bullet"/>
      <w:lvlText w:val="•"/>
      <w:lvlJc w:val="left"/>
      <w:pPr>
        <w:ind w:left="8209" w:hanging="360"/>
      </w:pPr>
      <w:rPr>
        <w:rFonts w:hint="default"/>
        <w:lang w:val="en-US" w:eastAsia="en-US" w:bidi="ar-SA"/>
      </w:rPr>
    </w:lvl>
  </w:abstractNum>
  <w:abstractNum w:abstractNumId="1" w15:restartNumberingAfterBreak="0">
    <w:nsid w:val="343B7D41"/>
    <w:multiLevelType w:val="hybridMultilevel"/>
    <w:tmpl w:val="066A4954"/>
    <w:lvl w:ilvl="0" w:tplc="A432C3AE">
      <w:numFmt w:val="bullet"/>
      <w:lvlText w:val="-"/>
      <w:lvlJc w:val="left"/>
      <w:pPr>
        <w:ind w:left="1540" w:hanging="360"/>
      </w:pPr>
      <w:rPr>
        <w:rFonts w:ascii="Calibri" w:eastAsia="Calibri" w:hAnsi="Calibri" w:cs="Calibri" w:hint="default"/>
        <w:b w:val="0"/>
        <w:bCs w:val="0"/>
        <w:i w:val="0"/>
        <w:iCs w:val="0"/>
        <w:spacing w:val="0"/>
        <w:w w:val="100"/>
        <w:sz w:val="22"/>
        <w:szCs w:val="22"/>
        <w:lang w:val="en-US" w:eastAsia="en-US" w:bidi="ar-SA"/>
      </w:rPr>
    </w:lvl>
    <w:lvl w:ilvl="1" w:tplc="8294D5CE">
      <w:numFmt w:val="bullet"/>
      <w:lvlText w:val="•"/>
      <w:lvlJc w:val="left"/>
      <w:pPr>
        <w:ind w:left="2382" w:hanging="360"/>
      </w:pPr>
      <w:rPr>
        <w:rFonts w:hint="default"/>
        <w:lang w:val="en-US" w:eastAsia="en-US" w:bidi="ar-SA"/>
      </w:rPr>
    </w:lvl>
    <w:lvl w:ilvl="2" w:tplc="FEE642B2">
      <w:numFmt w:val="bullet"/>
      <w:lvlText w:val="•"/>
      <w:lvlJc w:val="left"/>
      <w:pPr>
        <w:ind w:left="3225" w:hanging="360"/>
      </w:pPr>
      <w:rPr>
        <w:rFonts w:hint="default"/>
        <w:lang w:val="en-US" w:eastAsia="en-US" w:bidi="ar-SA"/>
      </w:rPr>
    </w:lvl>
    <w:lvl w:ilvl="3" w:tplc="35D81F92">
      <w:numFmt w:val="bullet"/>
      <w:lvlText w:val="•"/>
      <w:lvlJc w:val="left"/>
      <w:pPr>
        <w:ind w:left="4067" w:hanging="360"/>
      </w:pPr>
      <w:rPr>
        <w:rFonts w:hint="default"/>
        <w:lang w:val="en-US" w:eastAsia="en-US" w:bidi="ar-SA"/>
      </w:rPr>
    </w:lvl>
    <w:lvl w:ilvl="4" w:tplc="9F26E8E0">
      <w:numFmt w:val="bullet"/>
      <w:lvlText w:val="•"/>
      <w:lvlJc w:val="left"/>
      <w:pPr>
        <w:ind w:left="4910" w:hanging="360"/>
      </w:pPr>
      <w:rPr>
        <w:rFonts w:hint="default"/>
        <w:lang w:val="en-US" w:eastAsia="en-US" w:bidi="ar-SA"/>
      </w:rPr>
    </w:lvl>
    <w:lvl w:ilvl="5" w:tplc="5C5C8B3E">
      <w:numFmt w:val="bullet"/>
      <w:lvlText w:val="•"/>
      <w:lvlJc w:val="left"/>
      <w:pPr>
        <w:ind w:left="5753" w:hanging="360"/>
      </w:pPr>
      <w:rPr>
        <w:rFonts w:hint="default"/>
        <w:lang w:val="en-US" w:eastAsia="en-US" w:bidi="ar-SA"/>
      </w:rPr>
    </w:lvl>
    <w:lvl w:ilvl="6" w:tplc="2FEE2BF6">
      <w:numFmt w:val="bullet"/>
      <w:lvlText w:val="•"/>
      <w:lvlJc w:val="left"/>
      <w:pPr>
        <w:ind w:left="6595" w:hanging="360"/>
      </w:pPr>
      <w:rPr>
        <w:rFonts w:hint="default"/>
        <w:lang w:val="en-US" w:eastAsia="en-US" w:bidi="ar-SA"/>
      </w:rPr>
    </w:lvl>
    <w:lvl w:ilvl="7" w:tplc="F6BE8926">
      <w:numFmt w:val="bullet"/>
      <w:lvlText w:val="•"/>
      <w:lvlJc w:val="left"/>
      <w:pPr>
        <w:ind w:left="7438" w:hanging="360"/>
      </w:pPr>
      <w:rPr>
        <w:rFonts w:hint="default"/>
        <w:lang w:val="en-US" w:eastAsia="en-US" w:bidi="ar-SA"/>
      </w:rPr>
    </w:lvl>
    <w:lvl w:ilvl="8" w:tplc="1E0CF360">
      <w:numFmt w:val="bullet"/>
      <w:lvlText w:val="•"/>
      <w:lvlJc w:val="left"/>
      <w:pPr>
        <w:ind w:left="8281" w:hanging="360"/>
      </w:pPr>
      <w:rPr>
        <w:rFonts w:hint="default"/>
        <w:lang w:val="en-US" w:eastAsia="en-US" w:bidi="ar-SA"/>
      </w:rPr>
    </w:lvl>
  </w:abstractNum>
  <w:abstractNum w:abstractNumId="2" w15:restartNumberingAfterBreak="0">
    <w:nsid w:val="3CC50398"/>
    <w:multiLevelType w:val="hybridMultilevel"/>
    <w:tmpl w:val="1A349C80"/>
    <w:lvl w:ilvl="0" w:tplc="6138FAD2">
      <w:numFmt w:val="bullet"/>
      <w:lvlText w:val=""/>
      <w:lvlJc w:val="left"/>
      <w:pPr>
        <w:ind w:left="441" w:hanging="361"/>
      </w:pPr>
      <w:rPr>
        <w:rFonts w:ascii="Symbol" w:eastAsia="Symbol" w:hAnsi="Symbol" w:cs="Symbol" w:hint="default"/>
        <w:b w:val="0"/>
        <w:bCs w:val="0"/>
        <w:i w:val="0"/>
        <w:iCs w:val="0"/>
        <w:spacing w:val="0"/>
        <w:w w:val="100"/>
        <w:sz w:val="22"/>
        <w:szCs w:val="22"/>
        <w:lang w:val="en-US" w:eastAsia="en-US" w:bidi="ar-SA"/>
      </w:rPr>
    </w:lvl>
    <w:lvl w:ilvl="1" w:tplc="E1EA8960">
      <w:numFmt w:val="bullet"/>
      <w:lvlText w:val=""/>
      <w:lvlJc w:val="left"/>
      <w:pPr>
        <w:ind w:left="820" w:hanging="360"/>
      </w:pPr>
      <w:rPr>
        <w:rFonts w:ascii="Symbol" w:eastAsia="Symbol" w:hAnsi="Symbol" w:cs="Symbol" w:hint="default"/>
        <w:b w:val="0"/>
        <w:bCs w:val="0"/>
        <w:i w:val="0"/>
        <w:iCs w:val="0"/>
        <w:spacing w:val="0"/>
        <w:w w:val="100"/>
        <w:sz w:val="22"/>
        <w:szCs w:val="22"/>
        <w:lang w:val="en-US" w:eastAsia="en-US" w:bidi="ar-SA"/>
      </w:rPr>
    </w:lvl>
    <w:lvl w:ilvl="2" w:tplc="98B62858">
      <w:numFmt w:val="bullet"/>
      <w:lvlText w:val="•"/>
      <w:lvlJc w:val="left"/>
      <w:pPr>
        <w:ind w:left="1836" w:hanging="360"/>
      </w:pPr>
      <w:rPr>
        <w:rFonts w:hint="default"/>
        <w:lang w:val="en-US" w:eastAsia="en-US" w:bidi="ar-SA"/>
      </w:rPr>
    </w:lvl>
    <w:lvl w:ilvl="3" w:tplc="2522EA02">
      <w:numFmt w:val="bullet"/>
      <w:lvlText w:val="•"/>
      <w:lvlJc w:val="left"/>
      <w:pPr>
        <w:ind w:left="2852" w:hanging="360"/>
      </w:pPr>
      <w:rPr>
        <w:rFonts w:hint="default"/>
        <w:lang w:val="en-US" w:eastAsia="en-US" w:bidi="ar-SA"/>
      </w:rPr>
    </w:lvl>
    <w:lvl w:ilvl="4" w:tplc="EBAA560C">
      <w:numFmt w:val="bullet"/>
      <w:lvlText w:val="•"/>
      <w:lvlJc w:val="left"/>
      <w:pPr>
        <w:ind w:left="3868" w:hanging="360"/>
      </w:pPr>
      <w:rPr>
        <w:rFonts w:hint="default"/>
        <w:lang w:val="en-US" w:eastAsia="en-US" w:bidi="ar-SA"/>
      </w:rPr>
    </w:lvl>
    <w:lvl w:ilvl="5" w:tplc="8C0C495C">
      <w:numFmt w:val="bullet"/>
      <w:lvlText w:val="•"/>
      <w:lvlJc w:val="left"/>
      <w:pPr>
        <w:ind w:left="4885" w:hanging="360"/>
      </w:pPr>
      <w:rPr>
        <w:rFonts w:hint="default"/>
        <w:lang w:val="en-US" w:eastAsia="en-US" w:bidi="ar-SA"/>
      </w:rPr>
    </w:lvl>
    <w:lvl w:ilvl="6" w:tplc="A74ED75C">
      <w:numFmt w:val="bullet"/>
      <w:lvlText w:val="•"/>
      <w:lvlJc w:val="left"/>
      <w:pPr>
        <w:ind w:left="5901" w:hanging="360"/>
      </w:pPr>
      <w:rPr>
        <w:rFonts w:hint="default"/>
        <w:lang w:val="en-US" w:eastAsia="en-US" w:bidi="ar-SA"/>
      </w:rPr>
    </w:lvl>
    <w:lvl w:ilvl="7" w:tplc="603C6180">
      <w:numFmt w:val="bullet"/>
      <w:lvlText w:val="•"/>
      <w:lvlJc w:val="left"/>
      <w:pPr>
        <w:ind w:left="6917" w:hanging="360"/>
      </w:pPr>
      <w:rPr>
        <w:rFonts w:hint="default"/>
        <w:lang w:val="en-US" w:eastAsia="en-US" w:bidi="ar-SA"/>
      </w:rPr>
    </w:lvl>
    <w:lvl w:ilvl="8" w:tplc="CCA6ABD6">
      <w:numFmt w:val="bullet"/>
      <w:lvlText w:val="•"/>
      <w:lvlJc w:val="left"/>
      <w:pPr>
        <w:ind w:left="7933" w:hanging="360"/>
      </w:pPr>
      <w:rPr>
        <w:rFonts w:hint="default"/>
        <w:lang w:val="en-US" w:eastAsia="en-US" w:bidi="ar-SA"/>
      </w:rPr>
    </w:lvl>
  </w:abstractNum>
  <w:abstractNum w:abstractNumId="3" w15:restartNumberingAfterBreak="0">
    <w:nsid w:val="4F7F02E0"/>
    <w:multiLevelType w:val="hybridMultilevel"/>
    <w:tmpl w:val="DE26F47E"/>
    <w:lvl w:ilvl="0" w:tplc="0E74FED4">
      <w:start w:val="1"/>
      <w:numFmt w:val="decimal"/>
      <w:lvlText w:val="%1."/>
      <w:lvlJc w:val="left"/>
      <w:pPr>
        <w:ind w:left="820" w:hanging="360"/>
        <w:jc w:val="left"/>
      </w:pPr>
      <w:rPr>
        <w:rFonts w:ascii="Calibri" w:eastAsia="Calibri" w:hAnsi="Calibri" w:cs="Calibri" w:hint="default"/>
        <w:b w:val="0"/>
        <w:bCs w:val="0"/>
        <w:i w:val="0"/>
        <w:iCs w:val="0"/>
        <w:spacing w:val="0"/>
        <w:w w:val="100"/>
        <w:sz w:val="22"/>
        <w:szCs w:val="22"/>
        <w:lang w:val="en-US" w:eastAsia="en-US" w:bidi="ar-SA"/>
      </w:rPr>
    </w:lvl>
    <w:lvl w:ilvl="1" w:tplc="B678B5D2">
      <w:start w:val="1"/>
      <w:numFmt w:val="decimal"/>
      <w:lvlText w:val="%2."/>
      <w:lvlJc w:val="left"/>
      <w:pPr>
        <w:ind w:left="1540" w:hanging="360"/>
        <w:jc w:val="left"/>
      </w:pPr>
      <w:rPr>
        <w:rFonts w:ascii="Calibri" w:eastAsia="Calibri" w:hAnsi="Calibri" w:cs="Calibri" w:hint="default"/>
        <w:b/>
        <w:bCs/>
        <w:i w:val="0"/>
        <w:iCs w:val="0"/>
        <w:spacing w:val="0"/>
        <w:w w:val="100"/>
        <w:sz w:val="22"/>
        <w:szCs w:val="22"/>
        <w:lang w:val="en-US" w:eastAsia="en-US" w:bidi="ar-SA"/>
      </w:rPr>
    </w:lvl>
    <w:lvl w:ilvl="2" w:tplc="AA1A56DA">
      <w:numFmt w:val="bullet"/>
      <w:lvlText w:val="•"/>
      <w:lvlJc w:val="left"/>
      <w:pPr>
        <w:ind w:left="2476" w:hanging="360"/>
      </w:pPr>
      <w:rPr>
        <w:rFonts w:hint="default"/>
        <w:lang w:val="en-US" w:eastAsia="en-US" w:bidi="ar-SA"/>
      </w:rPr>
    </w:lvl>
    <w:lvl w:ilvl="3" w:tplc="77D6E9C6">
      <w:numFmt w:val="bullet"/>
      <w:lvlText w:val="•"/>
      <w:lvlJc w:val="left"/>
      <w:pPr>
        <w:ind w:left="3412" w:hanging="360"/>
      </w:pPr>
      <w:rPr>
        <w:rFonts w:hint="default"/>
        <w:lang w:val="en-US" w:eastAsia="en-US" w:bidi="ar-SA"/>
      </w:rPr>
    </w:lvl>
    <w:lvl w:ilvl="4" w:tplc="F79A58D6">
      <w:numFmt w:val="bullet"/>
      <w:lvlText w:val="•"/>
      <w:lvlJc w:val="left"/>
      <w:pPr>
        <w:ind w:left="4348" w:hanging="360"/>
      </w:pPr>
      <w:rPr>
        <w:rFonts w:hint="default"/>
        <w:lang w:val="en-US" w:eastAsia="en-US" w:bidi="ar-SA"/>
      </w:rPr>
    </w:lvl>
    <w:lvl w:ilvl="5" w:tplc="6534FCA0">
      <w:numFmt w:val="bullet"/>
      <w:lvlText w:val="•"/>
      <w:lvlJc w:val="left"/>
      <w:pPr>
        <w:ind w:left="5285" w:hanging="360"/>
      </w:pPr>
      <w:rPr>
        <w:rFonts w:hint="default"/>
        <w:lang w:val="en-US" w:eastAsia="en-US" w:bidi="ar-SA"/>
      </w:rPr>
    </w:lvl>
    <w:lvl w:ilvl="6" w:tplc="1A268EF8">
      <w:numFmt w:val="bullet"/>
      <w:lvlText w:val="•"/>
      <w:lvlJc w:val="left"/>
      <w:pPr>
        <w:ind w:left="6221" w:hanging="360"/>
      </w:pPr>
      <w:rPr>
        <w:rFonts w:hint="default"/>
        <w:lang w:val="en-US" w:eastAsia="en-US" w:bidi="ar-SA"/>
      </w:rPr>
    </w:lvl>
    <w:lvl w:ilvl="7" w:tplc="56600FAC">
      <w:numFmt w:val="bullet"/>
      <w:lvlText w:val="•"/>
      <w:lvlJc w:val="left"/>
      <w:pPr>
        <w:ind w:left="7157" w:hanging="360"/>
      </w:pPr>
      <w:rPr>
        <w:rFonts w:hint="default"/>
        <w:lang w:val="en-US" w:eastAsia="en-US" w:bidi="ar-SA"/>
      </w:rPr>
    </w:lvl>
    <w:lvl w:ilvl="8" w:tplc="94B8EB42">
      <w:numFmt w:val="bullet"/>
      <w:lvlText w:val="•"/>
      <w:lvlJc w:val="left"/>
      <w:pPr>
        <w:ind w:left="8093" w:hanging="360"/>
      </w:pPr>
      <w:rPr>
        <w:rFonts w:hint="default"/>
        <w:lang w:val="en-US" w:eastAsia="en-US" w:bidi="ar-SA"/>
      </w:rPr>
    </w:lvl>
  </w:abstractNum>
  <w:abstractNum w:abstractNumId="4" w15:restartNumberingAfterBreak="0">
    <w:nsid w:val="64EA3359"/>
    <w:multiLevelType w:val="hybridMultilevel"/>
    <w:tmpl w:val="4BBCE45C"/>
    <w:lvl w:ilvl="0" w:tplc="3C645492">
      <w:numFmt w:val="bullet"/>
      <w:lvlText w:val=""/>
      <w:lvlJc w:val="left"/>
      <w:pPr>
        <w:ind w:left="441" w:hanging="152"/>
      </w:pPr>
      <w:rPr>
        <w:rFonts w:ascii="Symbol" w:eastAsia="Symbol" w:hAnsi="Symbol" w:cs="Symbol" w:hint="default"/>
        <w:b w:val="0"/>
        <w:bCs w:val="0"/>
        <w:i w:val="0"/>
        <w:iCs w:val="0"/>
        <w:spacing w:val="0"/>
        <w:w w:val="100"/>
        <w:sz w:val="22"/>
        <w:szCs w:val="22"/>
        <w:lang w:val="en-US" w:eastAsia="en-US" w:bidi="ar-SA"/>
      </w:rPr>
    </w:lvl>
    <w:lvl w:ilvl="1" w:tplc="F29ABFBC">
      <w:numFmt w:val="bullet"/>
      <w:lvlText w:val="•"/>
      <w:lvlJc w:val="left"/>
      <w:pPr>
        <w:ind w:left="1392" w:hanging="152"/>
      </w:pPr>
      <w:rPr>
        <w:rFonts w:hint="default"/>
        <w:lang w:val="en-US" w:eastAsia="en-US" w:bidi="ar-SA"/>
      </w:rPr>
    </w:lvl>
    <w:lvl w:ilvl="2" w:tplc="3E721240">
      <w:numFmt w:val="bullet"/>
      <w:lvlText w:val="•"/>
      <w:lvlJc w:val="left"/>
      <w:pPr>
        <w:ind w:left="2345" w:hanging="152"/>
      </w:pPr>
      <w:rPr>
        <w:rFonts w:hint="default"/>
        <w:lang w:val="en-US" w:eastAsia="en-US" w:bidi="ar-SA"/>
      </w:rPr>
    </w:lvl>
    <w:lvl w:ilvl="3" w:tplc="976A62CE">
      <w:numFmt w:val="bullet"/>
      <w:lvlText w:val="•"/>
      <w:lvlJc w:val="left"/>
      <w:pPr>
        <w:ind w:left="3297" w:hanging="152"/>
      </w:pPr>
      <w:rPr>
        <w:rFonts w:hint="default"/>
        <w:lang w:val="en-US" w:eastAsia="en-US" w:bidi="ar-SA"/>
      </w:rPr>
    </w:lvl>
    <w:lvl w:ilvl="4" w:tplc="F7CCF6DA">
      <w:numFmt w:val="bullet"/>
      <w:lvlText w:val="•"/>
      <w:lvlJc w:val="left"/>
      <w:pPr>
        <w:ind w:left="4250" w:hanging="152"/>
      </w:pPr>
      <w:rPr>
        <w:rFonts w:hint="default"/>
        <w:lang w:val="en-US" w:eastAsia="en-US" w:bidi="ar-SA"/>
      </w:rPr>
    </w:lvl>
    <w:lvl w:ilvl="5" w:tplc="95EAA9D2">
      <w:numFmt w:val="bullet"/>
      <w:lvlText w:val="•"/>
      <w:lvlJc w:val="left"/>
      <w:pPr>
        <w:ind w:left="5203" w:hanging="152"/>
      </w:pPr>
      <w:rPr>
        <w:rFonts w:hint="default"/>
        <w:lang w:val="en-US" w:eastAsia="en-US" w:bidi="ar-SA"/>
      </w:rPr>
    </w:lvl>
    <w:lvl w:ilvl="6" w:tplc="885EE4F0">
      <w:numFmt w:val="bullet"/>
      <w:lvlText w:val="•"/>
      <w:lvlJc w:val="left"/>
      <w:pPr>
        <w:ind w:left="6155" w:hanging="152"/>
      </w:pPr>
      <w:rPr>
        <w:rFonts w:hint="default"/>
        <w:lang w:val="en-US" w:eastAsia="en-US" w:bidi="ar-SA"/>
      </w:rPr>
    </w:lvl>
    <w:lvl w:ilvl="7" w:tplc="8C808026">
      <w:numFmt w:val="bullet"/>
      <w:lvlText w:val="•"/>
      <w:lvlJc w:val="left"/>
      <w:pPr>
        <w:ind w:left="7108" w:hanging="152"/>
      </w:pPr>
      <w:rPr>
        <w:rFonts w:hint="default"/>
        <w:lang w:val="en-US" w:eastAsia="en-US" w:bidi="ar-SA"/>
      </w:rPr>
    </w:lvl>
    <w:lvl w:ilvl="8" w:tplc="B848297C">
      <w:numFmt w:val="bullet"/>
      <w:lvlText w:val="•"/>
      <w:lvlJc w:val="left"/>
      <w:pPr>
        <w:ind w:left="8061" w:hanging="152"/>
      </w:pPr>
      <w:rPr>
        <w:rFonts w:hint="default"/>
        <w:lang w:val="en-US" w:eastAsia="en-US" w:bidi="ar-SA"/>
      </w:rPr>
    </w:lvl>
  </w:abstractNum>
  <w:num w:numId="1" w16cid:durableId="750081679">
    <w:abstractNumId w:val="2"/>
  </w:num>
  <w:num w:numId="2" w16cid:durableId="870344010">
    <w:abstractNumId w:val="1"/>
  </w:num>
  <w:num w:numId="3" w16cid:durableId="1926957519">
    <w:abstractNumId w:val="3"/>
  </w:num>
  <w:num w:numId="4" w16cid:durableId="1384064303">
    <w:abstractNumId w:val="0"/>
  </w:num>
  <w:num w:numId="5" w16cid:durableId="4632814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235"/>
    <w:rsid w:val="00043162"/>
    <w:rsid w:val="000A66AD"/>
    <w:rsid w:val="000B4B98"/>
    <w:rsid w:val="000D4AA1"/>
    <w:rsid w:val="000E441D"/>
    <w:rsid w:val="0017546B"/>
    <w:rsid w:val="001840FE"/>
    <w:rsid w:val="002078DF"/>
    <w:rsid w:val="002F65F5"/>
    <w:rsid w:val="003F2A5E"/>
    <w:rsid w:val="00436A55"/>
    <w:rsid w:val="00452D74"/>
    <w:rsid w:val="0057755D"/>
    <w:rsid w:val="007C5880"/>
    <w:rsid w:val="00835C23"/>
    <w:rsid w:val="00843BBE"/>
    <w:rsid w:val="008A11DA"/>
    <w:rsid w:val="00B2585A"/>
    <w:rsid w:val="00B30EA5"/>
    <w:rsid w:val="00D6564F"/>
    <w:rsid w:val="00D93C3A"/>
    <w:rsid w:val="00DD4235"/>
    <w:rsid w:val="00EA7E8A"/>
    <w:rsid w:val="00F55518"/>
    <w:rsid w:val="00FB7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5C042"/>
  <w15:docId w15:val="{087E9C46-834B-425E-87E8-62343C2E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Title">
    <w:name w:val="Title"/>
    <w:basedOn w:val="Normal"/>
    <w:uiPriority w:val="10"/>
    <w:qFormat/>
    <w:pPr>
      <w:ind w:left="942" w:right="958" w:hanging="1"/>
      <w:jc w:val="center"/>
    </w:pPr>
    <w:rPr>
      <w:rFonts w:ascii="Arial" w:eastAsia="Arial" w:hAnsi="Arial" w:cs="Arial"/>
      <w:sz w:val="96"/>
      <w:szCs w:val="96"/>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character" w:customStyle="1" w:styleId="wacimagecontainer">
    <w:name w:val="wacimagecontainer"/>
    <w:basedOn w:val="DefaultParagraphFont"/>
    <w:rsid w:val="00D6564F"/>
  </w:style>
  <w:style w:type="paragraph" w:styleId="NoSpacing">
    <w:name w:val="No Spacing"/>
    <w:uiPriority w:val="1"/>
    <w:qFormat/>
    <w:rsid w:val="003F2A5E"/>
    <w:pPr>
      <w:widowControl/>
      <w:autoSpaceDE/>
      <w:autoSpaceDN/>
    </w:pPr>
    <w:rPr>
      <w:kern w:val="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d555a2-670d-4109-8d1f-e24ba5791789">
      <Terms xmlns="http://schemas.microsoft.com/office/infopath/2007/PartnerControls"/>
    </lcf76f155ced4ddcb4097134ff3c332f>
    <TaxCatchAll xmlns="27decf5d-107f-4972-84c8-70f9deaeae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1178B51B7086438F464AEB247BFCB5" ma:contentTypeVersion="13" ma:contentTypeDescription="Create a new document." ma:contentTypeScope="" ma:versionID="285aaedf0d6b4c146191d261e06d5d57">
  <xsd:schema xmlns:xsd="http://www.w3.org/2001/XMLSchema" xmlns:xs="http://www.w3.org/2001/XMLSchema" xmlns:p="http://schemas.microsoft.com/office/2006/metadata/properties" xmlns:ns2="31d555a2-670d-4109-8d1f-e24ba5791789" xmlns:ns3="27decf5d-107f-4972-84c8-70f9deaeaede" targetNamespace="http://schemas.microsoft.com/office/2006/metadata/properties" ma:root="true" ma:fieldsID="23bab928547c5a58acec527bbfc94863" ns2:_="" ns3:_="">
    <xsd:import namespace="31d555a2-670d-4109-8d1f-e24ba5791789"/>
    <xsd:import namespace="27decf5d-107f-4972-84c8-70f9deaeae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55a2-670d-4109-8d1f-e24ba5791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012dde6-0f40-40c0-9910-b1be677f98b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decf5d-107f-4972-84c8-70f9deaeaed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e81d5ff-4018-4bbf-b86d-00e4e6b8acab}" ma:internalName="TaxCatchAll" ma:showField="CatchAllData" ma:web="27decf5d-107f-4972-84c8-70f9deaeae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9D924C-0AD5-4EDA-903F-D3D23F019B82}">
  <ds:schemaRefs>
    <ds:schemaRef ds:uri="http://schemas.microsoft.com/office/2006/metadata/properties"/>
    <ds:schemaRef ds:uri="http://schemas.microsoft.com/office/infopath/2007/PartnerControls"/>
    <ds:schemaRef ds:uri="6c4e1382-fdca-41c7-ab77-919fd8e7e924"/>
    <ds:schemaRef ds:uri="5acf4e93-e3eb-4091-a69c-f17f58c72f72"/>
  </ds:schemaRefs>
</ds:datastoreItem>
</file>

<file path=customXml/itemProps2.xml><?xml version="1.0" encoding="utf-8"?>
<ds:datastoreItem xmlns:ds="http://schemas.openxmlformats.org/officeDocument/2006/customXml" ds:itemID="{75A79244-14C0-43D2-B68D-9C263A1CD464}">
  <ds:schemaRefs>
    <ds:schemaRef ds:uri="http://schemas.microsoft.com/sharepoint/v3/contenttype/forms"/>
  </ds:schemaRefs>
</ds:datastoreItem>
</file>

<file path=customXml/itemProps3.xml><?xml version="1.0" encoding="utf-8"?>
<ds:datastoreItem xmlns:ds="http://schemas.openxmlformats.org/officeDocument/2006/customXml" ds:itemID="{80783A24-DB23-4D39-BD10-AA10526D2802}"/>
</file>

<file path=docProps/app.xml><?xml version="1.0" encoding="utf-8"?>
<Properties xmlns="http://schemas.openxmlformats.org/officeDocument/2006/extended-properties" xmlns:vt="http://schemas.openxmlformats.org/officeDocument/2006/docPropsVTypes">
  <Template>Normal</Template>
  <TotalTime>158</TotalTime>
  <Pages>7</Pages>
  <Words>2965</Words>
  <Characters>16901</Characters>
  <Application>Microsoft Office Word</Application>
  <DocSecurity>0</DocSecurity>
  <Lines>140</Lines>
  <Paragraphs>39</Paragraphs>
  <ScaleCrop>false</ScaleCrop>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Iain Hands</dc:creator>
  <cp:lastModifiedBy>S Phillips</cp:lastModifiedBy>
  <cp:revision>22</cp:revision>
  <cp:lastPrinted>2024-02-05T14:57:00Z</cp:lastPrinted>
  <dcterms:created xsi:type="dcterms:W3CDTF">2024-02-01T12:44:00Z</dcterms:created>
  <dcterms:modified xsi:type="dcterms:W3CDTF">2025-04-03T13:20:00Z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2023-05-04T00:00:00Z</vt:filetime>
  </property>
  <property fmtid="{D5CDD505-2E9C-101B-9397-08002B2CF9AE}" pid="3" name="Creator">
    <vt:lpwstr>Microsoft® Word LTSC</vt:lpwstr>
  </property>
  <property fmtid="{D5CDD505-2E9C-101B-9397-08002B2CF9AE}" pid="4" name="LastSaved">
    <vt:filetime>2024-02-01T00:00:00Z</vt:filetime>
  </property>
  <property fmtid="{D5CDD505-2E9C-101B-9397-08002B2CF9AE}" pid="5" name="Producer">
    <vt:lpwstr>Microsoft® Word LTSC</vt:lpwstr>
  </property>
  <property fmtid="{D5CDD505-2E9C-101B-9397-08002B2CF9AE}" pid="6" name="ContentTypeId">
    <vt:lpwstr>0x010100211178B51B7086438F464AEB247BFCB5</vt:lpwstr>
  </property>
  <property fmtid="{D5CDD505-2E9C-101B-9397-08002B2CF9AE}" pid="7" name="Order">
    <vt:r8>36479200</vt:r8>
  </property>
  <property fmtid="{D5CDD505-2E9C-101B-9397-08002B2CF9AE}" pid="8" name="_ExtendedDescription">
    <vt:lpwstr/>
  </property>
  <property fmtid="{D5CDD505-2E9C-101B-9397-08002B2CF9AE}" pid="9" name="xd_Signature">
    <vt:bool>false</vt:bool>
  </property>
  <property fmtid="{D5CDD505-2E9C-101B-9397-08002B2CF9AE}" pid="10" name="xd_ProgID">
    <vt:lpwstr/>
  </property>
  <property fmtid="{D5CDD505-2E9C-101B-9397-08002B2CF9AE}" pid="11" name="TriggerFlowInfo">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TemplateUrl">
    <vt:lpwstr/>
  </property>
</Properties>
</file>